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134C" w14:textId="77777777" w:rsidR="002C6A5C" w:rsidRDefault="002C6A5C" w:rsidP="00B86155">
      <w:pPr>
        <w:ind w:firstLine="720"/>
        <w:rPr>
          <w:rFonts w:ascii="Tahoma" w:hAnsi="Tahoma" w:cs="Tahoma"/>
          <w:b/>
          <w:bCs/>
          <w:sz w:val="16"/>
          <w:szCs w:val="16"/>
        </w:rPr>
      </w:pPr>
    </w:p>
    <w:tbl>
      <w:tblPr>
        <w:tblW w:w="1404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60"/>
        <w:gridCol w:w="1698"/>
        <w:gridCol w:w="1080"/>
        <w:gridCol w:w="882"/>
        <w:gridCol w:w="810"/>
        <w:gridCol w:w="1998"/>
        <w:gridCol w:w="1332"/>
        <w:gridCol w:w="1440"/>
        <w:gridCol w:w="990"/>
        <w:gridCol w:w="558"/>
        <w:gridCol w:w="1092"/>
      </w:tblGrid>
      <w:tr w:rsidR="002C6A5C" w:rsidRPr="0047708D" w14:paraId="1EF9B2DF" w14:textId="77777777" w:rsidTr="00B14547">
        <w:trPr>
          <w:trHeight w:val="548"/>
        </w:trPr>
        <w:tc>
          <w:tcPr>
            <w:tcW w:w="2160" w:type="dxa"/>
            <w:shd w:val="clear" w:color="auto" w:fill="BDC5CC"/>
            <w:vAlign w:val="center"/>
          </w:tcPr>
          <w:p w14:paraId="69B60055" w14:textId="77777777" w:rsidR="002C6A5C" w:rsidRPr="0047708D" w:rsidRDefault="002C6A5C" w:rsidP="00B14A70">
            <w:pPr>
              <w:rPr>
                <w:rFonts w:ascii="Acumin Pro" w:hAnsi="Acumin Pro" w:cs="Tahoma"/>
                <w:b/>
                <w:bCs/>
                <w:color w:val="003866"/>
                <w:sz w:val="20"/>
                <w:szCs w:val="20"/>
              </w:rPr>
            </w:pPr>
            <w:r w:rsidRPr="0047708D">
              <w:rPr>
                <w:rFonts w:ascii="Acumin Pro" w:hAnsi="Acumin Pro" w:cs="Tahoma"/>
                <w:b/>
                <w:bCs/>
                <w:color w:val="003866"/>
                <w:sz w:val="20"/>
                <w:szCs w:val="20"/>
              </w:rPr>
              <w:t>Supplier Name:</w:t>
            </w:r>
          </w:p>
        </w:tc>
        <w:tc>
          <w:tcPr>
            <w:tcW w:w="11880" w:type="dxa"/>
            <w:gridSpan w:val="10"/>
            <w:shd w:val="clear" w:color="auto" w:fill="auto"/>
            <w:vAlign w:val="center"/>
          </w:tcPr>
          <w:p w14:paraId="06379FCA" w14:textId="77777777" w:rsidR="002C6A5C" w:rsidRPr="0047708D" w:rsidRDefault="002C6A5C" w:rsidP="00B14A70">
            <w:pPr>
              <w:rPr>
                <w:rFonts w:ascii="Acumin Pro" w:hAnsi="Acumin Pro" w:cs="Tahoma"/>
                <w:bCs/>
                <w:color w:val="003866"/>
                <w:sz w:val="20"/>
                <w:szCs w:val="20"/>
              </w:rPr>
            </w:pPr>
          </w:p>
        </w:tc>
      </w:tr>
      <w:tr w:rsidR="002C6A5C" w:rsidRPr="0047708D" w14:paraId="11A76A23" w14:textId="77777777" w:rsidTr="00E15D14">
        <w:trPr>
          <w:trHeight w:val="548"/>
        </w:trPr>
        <w:tc>
          <w:tcPr>
            <w:tcW w:w="2160" w:type="dxa"/>
            <w:shd w:val="clear" w:color="auto" w:fill="BDC5CC"/>
            <w:vAlign w:val="center"/>
          </w:tcPr>
          <w:p w14:paraId="6C4FC81C" w14:textId="77777777" w:rsidR="002C6A5C" w:rsidRPr="0047708D" w:rsidRDefault="002C6A5C" w:rsidP="00B14A70">
            <w:pPr>
              <w:rPr>
                <w:rFonts w:ascii="Acumin Pro" w:hAnsi="Acumin Pro" w:cs="Tahoma"/>
                <w:b/>
                <w:bCs/>
                <w:color w:val="003866"/>
                <w:sz w:val="20"/>
                <w:szCs w:val="20"/>
              </w:rPr>
            </w:pPr>
            <w:r w:rsidRPr="0047708D">
              <w:rPr>
                <w:rFonts w:ascii="Acumin Pro" w:hAnsi="Acumin Pro" w:cs="Tahoma"/>
                <w:b/>
                <w:bCs/>
                <w:color w:val="003866"/>
                <w:sz w:val="20"/>
                <w:szCs w:val="20"/>
              </w:rPr>
              <w:t>Address:</w:t>
            </w:r>
          </w:p>
        </w:tc>
        <w:tc>
          <w:tcPr>
            <w:tcW w:w="3660" w:type="dxa"/>
            <w:gridSpan w:val="3"/>
            <w:shd w:val="clear" w:color="auto" w:fill="auto"/>
            <w:vAlign w:val="center"/>
          </w:tcPr>
          <w:p w14:paraId="4BBCD5BA" w14:textId="77777777" w:rsidR="002C6A5C" w:rsidRPr="0047708D" w:rsidRDefault="002C6A5C" w:rsidP="00B14A70">
            <w:pPr>
              <w:rPr>
                <w:rFonts w:ascii="Acumin Pro" w:hAnsi="Acumin Pro" w:cs="Tahoma"/>
                <w:bCs/>
                <w:color w:val="003866"/>
                <w:sz w:val="20"/>
                <w:szCs w:val="20"/>
              </w:rPr>
            </w:pPr>
          </w:p>
        </w:tc>
        <w:tc>
          <w:tcPr>
            <w:tcW w:w="810" w:type="dxa"/>
            <w:shd w:val="clear" w:color="auto" w:fill="BDC5CC"/>
            <w:vAlign w:val="center"/>
          </w:tcPr>
          <w:p w14:paraId="26602EA4" w14:textId="77777777" w:rsidR="002C6A5C" w:rsidRPr="0047708D" w:rsidRDefault="002C6A5C" w:rsidP="00B14A70">
            <w:pPr>
              <w:jc w:val="center"/>
              <w:rPr>
                <w:rFonts w:ascii="Acumin Pro" w:hAnsi="Acumin Pro" w:cs="Tahoma"/>
                <w:bCs/>
                <w:color w:val="003866"/>
                <w:sz w:val="20"/>
                <w:szCs w:val="20"/>
              </w:rPr>
            </w:pPr>
            <w:r w:rsidRPr="0047708D">
              <w:rPr>
                <w:rFonts w:ascii="Acumin Pro" w:hAnsi="Acumin Pro" w:cs="Tahoma"/>
                <w:bCs/>
                <w:color w:val="003866"/>
                <w:sz w:val="20"/>
                <w:szCs w:val="20"/>
              </w:rPr>
              <w:t>City:</w:t>
            </w:r>
          </w:p>
        </w:tc>
        <w:tc>
          <w:tcPr>
            <w:tcW w:w="3330" w:type="dxa"/>
            <w:gridSpan w:val="2"/>
            <w:shd w:val="clear" w:color="auto" w:fill="auto"/>
            <w:vAlign w:val="center"/>
          </w:tcPr>
          <w:p w14:paraId="52EA1CE6" w14:textId="77777777" w:rsidR="002C6A5C" w:rsidRPr="0047708D" w:rsidRDefault="002C6A5C" w:rsidP="00B14A70">
            <w:pPr>
              <w:rPr>
                <w:rFonts w:ascii="Acumin Pro" w:hAnsi="Acumin Pro" w:cs="Tahoma"/>
                <w:bCs/>
                <w:color w:val="003866"/>
                <w:sz w:val="20"/>
                <w:szCs w:val="20"/>
              </w:rPr>
            </w:pPr>
          </w:p>
        </w:tc>
        <w:tc>
          <w:tcPr>
            <w:tcW w:w="1440" w:type="dxa"/>
            <w:shd w:val="clear" w:color="auto" w:fill="BDC5CC"/>
            <w:vAlign w:val="center"/>
          </w:tcPr>
          <w:p w14:paraId="7A637CCB" w14:textId="77777777" w:rsidR="002C6A5C" w:rsidRPr="0047708D" w:rsidRDefault="002C6A5C" w:rsidP="00B14A70">
            <w:pPr>
              <w:jc w:val="center"/>
              <w:rPr>
                <w:rFonts w:ascii="Acumin Pro" w:hAnsi="Acumin Pro" w:cs="Tahoma"/>
                <w:bCs/>
                <w:color w:val="003866"/>
                <w:sz w:val="20"/>
                <w:szCs w:val="20"/>
              </w:rPr>
            </w:pPr>
            <w:r w:rsidRPr="0047708D">
              <w:rPr>
                <w:rFonts w:ascii="Acumin Pro" w:hAnsi="Acumin Pro" w:cs="Tahoma"/>
                <w:bCs/>
                <w:color w:val="003866"/>
                <w:sz w:val="20"/>
                <w:szCs w:val="20"/>
              </w:rPr>
              <w:t>S</w:t>
            </w:r>
            <w:r>
              <w:rPr>
                <w:rFonts w:ascii="Acumin Pro" w:hAnsi="Acumin Pro" w:cs="Tahoma"/>
                <w:bCs/>
                <w:color w:val="003866"/>
                <w:sz w:val="20"/>
                <w:szCs w:val="20"/>
              </w:rPr>
              <w:t>tate</w:t>
            </w:r>
            <w:r w:rsidRPr="0047708D">
              <w:rPr>
                <w:rFonts w:ascii="Acumin Pro" w:hAnsi="Acumin Pro" w:cs="Tahoma"/>
                <w:bCs/>
                <w:color w:val="003866"/>
                <w:sz w:val="20"/>
                <w:szCs w:val="20"/>
              </w:rPr>
              <w:t>:</w:t>
            </w:r>
          </w:p>
        </w:tc>
        <w:tc>
          <w:tcPr>
            <w:tcW w:w="990" w:type="dxa"/>
            <w:shd w:val="clear" w:color="auto" w:fill="auto"/>
            <w:vAlign w:val="center"/>
          </w:tcPr>
          <w:p w14:paraId="55B75E66" w14:textId="6BE57561" w:rsidR="002C6A5C" w:rsidRPr="0047708D" w:rsidRDefault="002C6A5C" w:rsidP="00B14A70">
            <w:pPr>
              <w:rPr>
                <w:rFonts w:ascii="Acumin Pro" w:hAnsi="Acumin Pro" w:cs="Tahoma"/>
                <w:bCs/>
                <w:color w:val="003866"/>
                <w:sz w:val="20"/>
                <w:szCs w:val="20"/>
              </w:rPr>
            </w:pPr>
          </w:p>
        </w:tc>
        <w:tc>
          <w:tcPr>
            <w:tcW w:w="558" w:type="dxa"/>
            <w:shd w:val="clear" w:color="auto" w:fill="BDC5CC"/>
            <w:vAlign w:val="center"/>
          </w:tcPr>
          <w:p w14:paraId="76AD4332" w14:textId="77777777" w:rsidR="002C6A5C" w:rsidRPr="0047708D" w:rsidRDefault="002C6A5C" w:rsidP="00B14A70">
            <w:pPr>
              <w:jc w:val="center"/>
              <w:rPr>
                <w:rFonts w:ascii="Acumin Pro" w:hAnsi="Acumin Pro" w:cs="Tahoma"/>
                <w:bCs/>
                <w:sz w:val="20"/>
                <w:szCs w:val="20"/>
              </w:rPr>
            </w:pPr>
            <w:r w:rsidRPr="0047708D">
              <w:rPr>
                <w:rFonts w:ascii="Acumin Pro" w:hAnsi="Acumin Pro" w:cs="Tahoma"/>
                <w:bCs/>
                <w:sz w:val="20"/>
                <w:szCs w:val="20"/>
              </w:rPr>
              <w:t>ZIP:</w:t>
            </w:r>
          </w:p>
        </w:tc>
        <w:tc>
          <w:tcPr>
            <w:tcW w:w="1092" w:type="dxa"/>
            <w:shd w:val="clear" w:color="auto" w:fill="auto"/>
            <w:vAlign w:val="center"/>
          </w:tcPr>
          <w:p w14:paraId="6FF7D4B0" w14:textId="258851CC" w:rsidR="002C6A5C" w:rsidRPr="0047708D" w:rsidRDefault="002C6A5C" w:rsidP="00B14A70">
            <w:pPr>
              <w:rPr>
                <w:rFonts w:ascii="Acumin Pro" w:hAnsi="Acumin Pro" w:cs="Tahoma"/>
                <w:bCs/>
                <w:sz w:val="20"/>
                <w:szCs w:val="20"/>
              </w:rPr>
            </w:pPr>
          </w:p>
        </w:tc>
      </w:tr>
      <w:tr w:rsidR="002C6A5C" w:rsidRPr="0047708D" w14:paraId="3A902A4F" w14:textId="77777777" w:rsidTr="00537391">
        <w:trPr>
          <w:trHeight w:val="548"/>
        </w:trPr>
        <w:tc>
          <w:tcPr>
            <w:tcW w:w="2160" w:type="dxa"/>
            <w:shd w:val="clear" w:color="auto" w:fill="BDC5CC"/>
            <w:vAlign w:val="center"/>
          </w:tcPr>
          <w:p w14:paraId="5E9F807A" w14:textId="77777777" w:rsidR="002C6A5C" w:rsidRPr="0047708D" w:rsidRDefault="002C6A5C" w:rsidP="00B14A70">
            <w:pPr>
              <w:rPr>
                <w:rFonts w:ascii="Acumin Pro" w:hAnsi="Acumin Pro" w:cs="Tahoma"/>
                <w:b/>
                <w:bCs/>
                <w:color w:val="003866"/>
                <w:sz w:val="20"/>
                <w:szCs w:val="20"/>
              </w:rPr>
            </w:pPr>
            <w:r w:rsidRPr="0047708D">
              <w:rPr>
                <w:rFonts w:ascii="Acumin Pro" w:hAnsi="Acumin Pro" w:cs="Tahoma"/>
                <w:b/>
                <w:bCs/>
                <w:color w:val="003866"/>
                <w:sz w:val="20"/>
                <w:szCs w:val="20"/>
              </w:rPr>
              <w:t>Supplier QA Manager:</w:t>
            </w:r>
          </w:p>
        </w:tc>
        <w:tc>
          <w:tcPr>
            <w:tcW w:w="3660" w:type="dxa"/>
            <w:gridSpan w:val="3"/>
            <w:shd w:val="clear" w:color="auto" w:fill="auto"/>
            <w:vAlign w:val="center"/>
          </w:tcPr>
          <w:p w14:paraId="2810B844" w14:textId="77777777" w:rsidR="002C6A5C" w:rsidRPr="0047708D" w:rsidRDefault="002C6A5C" w:rsidP="00B14A70">
            <w:pPr>
              <w:rPr>
                <w:rFonts w:ascii="Acumin Pro" w:hAnsi="Acumin Pro" w:cs="Tahoma"/>
                <w:bCs/>
                <w:color w:val="003866"/>
                <w:sz w:val="20"/>
                <w:szCs w:val="20"/>
              </w:rPr>
            </w:pPr>
          </w:p>
        </w:tc>
        <w:tc>
          <w:tcPr>
            <w:tcW w:w="810" w:type="dxa"/>
            <w:shd w:val="clear" w:color="auto" w:fill="BDC5CC"/>
            <w:vAlign w:val="center"/>
          </w:tcPr>
          <w:p w14:paraId="2479CA6B" w14:textId="77777777" w:rsidR="002C6A5C" w:rsidRPr="0047708D" w:rsidRDefault="002C6A5C" w:rsidP="00B14A70">
            <w:pPr>
              <w:jc w:val="center"/>
              <w:rPr>
                <w:rFonts w:ascii="Acumin Pro" w:hAnsi="Acumin Pro" w:cs="Tahoma"/>
                <w:bCs/>
                <w:color w:val="003866"/>
                <w:sz w:val="20"/>
                <w:szCs w:val="20"/>
              </w:rPr>
            </w:pPr>
            <w:r w:rsidRPr="0047708D">
              <w:rPr>
                <w:rFonts w:ascii="Acumin Pro" w:hAnsi="Acumin Pro" w:cs="Tahoma"/>
                <w:bCs/>
                <w:color w:val="003866"/>
                <w:sz w:val="20"/>
                <w:szCs w:val="20"/>
              </w:rPr>
              <w:t>Email:</w:t>
            </w:r>
          </w:p>
        </w:tc>
        <w:tc>
          <w:tcPr>
            <w:tcW w:w="4770" w:type="dxa"/>
            <w:gridSpan w:val="3"/>
            <w:shd w:val="clear" w:color="auto" w:fill="auto"/>
            <w:vAlign w:val="center"/>
          </w:tcPr>
          <w:p w14:paraId="6F5729CF" w14:textId="77777777" w:rsidR="002C6A5C" w:rsidRPr="0047708D" w:rsidRDefault="002C6A5C" w:rsidP="00B14A70">
            <w:pPr>
              <w:rPr>
                <w:rFonts w:ascii="Acumin Pro" w:hAnsi="Acumin Pro" w:cs="Tahoma"/>
                <w:bCs/>
                <w:color w:val="003866"/>
                <w:sz w:val="20"/>
                <w:szCs w:val="20"/>
              </w:rPr>
            </w:pPr>
          </w:p>
        </w:tc>
        <w:tc>
          <w:tcPr>
            <w:tcW w:w="990" w:type="dxa"/>
            <w:shd w:val="clear" w:color="auto" w:fill="BDC5CC"/>
            <w:vAlign w:val="center"/>
          </w:tcPr>
          <w:p w14:paraId="7DEBDA37" w14:textId="77777777" w:rsidR="002C6A5C" w:rsidRPr="0047708D" w:rsidRDefault="002C6A5C" w:rsidP="00B14A70">
            <w:pPr>
              <w:jc w:val="center"/>
              <w:rPr>
                <w:rFonts w:ascii="Acumin Pro" w:hAnsi="Acumin Pro" w:cs="Tahoma"/>
                <w:bCs/>
                <w:color w:val="003866"/>
                <w:sz w:val="20"/>
                <w:szCs w:val="20"/>
              </w:rPr>
            </w:pPr>
            <w:r w:rsidRPr="0047708D">
              <w:rPr>
                <w:rFonts w:ascii="Acumin Pro" w:hAnsi="Acumin Pro" w:cs="Tahoma"/>
                <w:bCs/>
                <w:color w:val="003866"/>
                <w:sz w:val="20"/>
                <w:szCs w:val="20"/>
              </w:rPr>
              <w:t>Phone:</w:t>
            </w:r>
          </w:p>
        </w:tc>
        <w:tc>
          <w:tcPr>
            <w:tcW w:w="1650" w:type="dxa"/>
            <w:gridSpan w:val="2"/>
            <w:shd w:val="clear" w:color="auto" w:fill="auto"/>
            <w:vAlign w:val="center"/>
          </w:tcPr>
          <w:p w14:paraId="5C1F5F19" w14:textId="77777777" w:rsidR="002C6A5C" w:rsidRPr="0047708D" w:rsidRDefault="002C6A5C" w:rsidP="00B14A70">
            <w:pPr>
              <w:rPr>
                <w:rFonts w:ascii="Acumin Pro" w:hAnsi="Acumin Pro" w:cs="Tahoma"/>
                <w:bCs/>
                <w:sz w:val="20"/>
                <w:szCs w:val="20"/>
              </w:rPr>
            </w:pPr>
          </w:p>
        </w:tc>
      </w:tr>
      <w:tr w:rsidR="002C6A5C" w:rsidRPr="0047708D" w14:paraId="6824328C" w14:textId="77777777" w:rsidTr="00E15D14">
        <w:trPr>
          <w:trHeight w:val="530"/>
        </w:trPr>
        <w:tc>
          <w:tcPr>
            <w:tcW w:w="2160" w:type="dxa"/>
            <w:shd w:val="clear" w:color="auto" w:fill="BDC5CC"/>
            <w:vAlign w:val="center"/>
          </w:tcPr>
          <w:p w14:paraId="47B3E593" w14:textId="2171CD2D" w:rsidR="002C6A5C" w:rsidRDefault="00A132C2" w:rsidP="00B14A70">
            <w:pPr>
              <w:rPr>
                <w:rFonts w:ascii="Acumin Pro" w:hAnsi="Acumin Pro" w:cs="Tahoma"/>
                <w:b/>
                <w:bCs/>
                <w:color w:val="003866"/>
                <w:sz w:val="20"/>
                <w:szCs w:val="20"/>
              </w:rPr>
            </w:pPr>
            <w:r>
              <w:rPr>
                <w:rFonts w:ascii="Acumin Pro" w:hAnsi="Acumin Pro" w:cs="Tahoma"/>
                <w:b/>
                <w:bCs/>
                <w:color w:val="003866"/>
                <w:sz w:val="20"/>
                <w:szCs w:val="20"/>
              </w:rPr>
              <w:t>Perfekta, Inc.</w:t>
            </w:r>
            <w:r w:rsidR="002C6A5C" w:rsidRPr="0047708D">
              <w:rPr>
                <w:rFonts w:ascii="Acumin Pro" w:hAnsi="Acumin Pro" w:cs="Tahoma"/>
                <w:b/>
                <w:bCs/>
                <w:color w:val="003866"/>
                <w:sz w:val="20"/>
                <w:szCs w:val="20"/>
              </w:rPr>
              <w:t xml:space="preserve"> </w:t>
            </w:r>
          </w:p>
          <w:p w14:paraId="5B7B202D" w14:textId="77777777" w:rsidR="002C6A5C" w:rsidRPr="0047708D" w:rsidRDefault="002C6A5C" w:rsidP="00B14A70">
            <w:pPr>
              <w:rPr>
                <w:rFonts w:ascii="Acumin Pro" w:hAnsi="Acumin Pro" w:cs="Tahoma"/>
                <w:b/>
                <w:bCs/>
                <w:color w:val="003866"/>
                <w:sz w:val="20"/>
                <w:szCs w:val="20"/>
              </w:rPr>
            </w:pPr>
            <w:r w:rsidRPr="0047708D">
              <w:rPr>
                <w:rFonts w:ascii="Acumin Pro" w:hAnsi="Acumin Pro" w:cs="Tahoma"/>
                <w:b/>
                <w:bCs/>
                <w:color w:val="003866"/>
                <w:sz w:val="20"/>
                <w:szCs w:val="20"/>
              </w:rPr>
              <w:t>Supplier ID No.</w:t>
            </w:r>
          </w:p>
        </w:tc>
        <w:tc>
          <w:tcPr>
            <w:tcW w:w="1698" w:type="dxa"/>
            <w:shd w:val="clear" w:color="auto" w:fill="auto"/>
            <w:vAlign w:val="center"/>
          </w:tcPr>
          <w:p w14:paraId="1D8E4E25" w14:textId="77777777" w:rsidR="002C6A5C" w:rsidRPr="0047708D" w:rsidRDefault="002C6A5C" w:rsidP="00B14A70">
            <w:pPr>
              <w:rPr>
                <w:rFonts w:ascii="Acumin Pro" w:hAnsi="Acumin Pro" w:cs="Tahoma"/>
                <w:bCs/>
                <w:color w:val="003866"/>
                <w:sz w:val="20"/>
                <w:szCs w:val="20"/>
              </w:rPr>
            </w:pPr>
          </w:p>
        </w:tc>
        <w:tc>
          <w:tcPr>
            <w:tcW w:w="1080" w:type="dxa"/>
            <w:shd w:val="clear" w:color="auto" w:fill="BDC5CC"/>
            <w:vAlign w:val="center"/>
          </w:tcPr>
          <w:p w14:paraId="77589537" w14:textId="77777777" w:rsidR="002C6A5C" w:rsidRPr="0047708D" w:rsidRDefault="002C6A5C" w:rsidP="00B14A70">
            <w:pPr>
              <w:jc w:val="center"/>
              <w:rPr>
                <w:rFonts w:ascii="Acumin Pro" w:hAnsi="Acumin Pro" w:cs="Tahoma"/>
                <w:b/>
                <w:bCs/>
                <w:color w:val="003866"/>
                <w:sz w:val="20"/>
                <w:szCs w:val="20"/>
              </w:rPr>
            </w:pPr>
            <w:r w:rsidRPr="0047708D">
              <w:rPr>
                <w:rFonts w:ascii="Acumin Pro" w:hAnsi="Acumin Pro" w:cs="Tahoma"/>
                <w:b/>
                <w:bCs/>
                <w:color w:val="003866"/>
                <w:sz w:val="20"/>
                <w:szCs w:val="20"/>
              </w:rPr>
              <w:t>Assessor:</w:t>
            </w:r>
          </w:p>
        </w:tc>
        <w:tc>
          <w:tcPr>
            <w:tcW w:w="3690" w:type="dxa"/>
            <w:gridSpan w:val="3"/>
            <w:shd w:val="clear" w:color="auto" w:fill="auto"/>
            <w:vAlign w:val="center"/>
          </w:tcPr>
          <w:p w14:paraId="1C614C87" w14:textId="77777777" w:rsidR="002C6A5C" w:rsidRPr="0047708D" w:rsidRDefault="002C6A5C" w:rsidP="00B14A70">
            <w:pPr>
              <w:rPr>
                <w:rFonts w:ascii="Acumin Pro" w:hAnsi="Acumin Pro" w:cs="Tahoma"/>
                <w:bCs/>
                <w:color w:val="003866"/>
                <w:sz w:val="20"/>
                <w:szCs w:val="20"/>
              </w:rPr>
            </w:pPr>
          </w:p>
        </w:tc>
        <w:tc>
          <w:tcPr>
            <w:tcW w:w="1332" w:type="dxa"/>
            <w:shd w:val="clear" w:color="auto" w:fill="BDC5CC"/>
            <w:vAlign w:val="center"/>
          </w:tcPr>
          <w:p w14:paraId="5BC1A019" w14:textId="77777777" w:rsidR="002C6A5C" w:rsidRPr="0047708D" w:rsidRDefault="002C6A5C" w:rsidP="00B14A70">
            <w:pPr>
              <w:jc w:val="center"/>
              <w:rPr>
                <w:rFonts w:ascii="Acumin Pro" w:hAnsi="Acumin Pro" w:cs="Tahoma"/>
                <w:b/>
                <w:bCs/>
                <w:color w:val="003866"/>
                <w:sz w:val="20"/>
                <w:szCs w:val="20"/>
              </w:rPr>
            </w:pPr>
            <w:r w:rsidRPr="0047708D">
              <w:rPr>
                <w:rFonts w:ascii="Acumin Pro" w:hAnsi="Acumin Pro" w:cs="Tahoma"/>
                <w:b/>
                <w:bCs/>
                <w:color w:val="003866"/>
                <w:sz w:val="20"/>
                <w:szCs w:val="20"/>
              </w:rPr>
              <w:t>Date:</w:t>
            </w:r>
          </w:p>
        </w:tc>
        <w:tc>
          <w:tcPr>
            <w:tcW w:w="1440" w:type="dxa"/>
            <w:shd w:val="clear" w:color="auto" w:fill="auto"/>
            <w:vAlign w:val="center"/>
          </w:tcPr>
          <w:p w14:paraId="2E27BCBE" w14:textId="77777777" w:rsidR="002C6A5C" w:rsidRPr="0047708D" w:rsidRDefault="002C6A5C" w:rsidP="00B14A70">
            <w:pPr>
              <w:rPr>
                <w:rFonts w:ascii="Acumin Pro" w:hAnsi="Acumin Pro" w:cs="Tahoma"/>
                <w:bCs/>
                <w:color w:val="003866"/>
                <w:sz w:val="20"/>
                <w:szCs w:val="20"/>
              </w:rPr>
            </w:pPr>
          </w:p>
        </w:tc>
        <w:tc>
          <w:tcPr>
            <w:tcW w:w="990" w:type="dxa"/>
            <w:shd w:val="clear" w:color="auto" w:fill="BDC5CC"/>
            <w:vAlign w:val="center"/>
          </w:tcPr>
          <w:p w14:paraId="4580A0D0" w14:textId="77777777" w:rsidR="002C6A5C" w:rsidRPr="0047708D" w:rsidRDefault="002C6A5C" w:rsidP="00B14A70">
            <w:pPr>
              <w:jc w:val="center"/>
              <w:rPr>
                <w:rFonts w:ascii="Acumin Pro" w:hAnsi="Acumin Pro"/>
                <w:b/>
                <w:color w:val="003866"/>
                <w:sz w:val="20"/>
                <w:szCs w:val="20"/>
              </w:rPr>
            </w:pPr>
            <w:r w:rsidRPr="0047708D">
              <w:rPr>
                <w:rFonts w:ascii="Acumin Pro" w:hAnsi="Acumin Pro"/>
                <w:b/>
                <w:color w:val="003866"/>
                <w:sz w:val="20"/>
                <w:szCs w:val="20"/>
              </w:rPr>
              <w:t>SCORE:</w:t>
            </w:r>
          </w:p>
        </w:tc>
        <w:tc>
          <w:tcPr>
            <w:tcW w:w="1650" w:type="dxa"/>
            <w:gridSpan w:val="2"/>
            <w:shd w:val="clear" w:color="auto" w:fill="auto"/>
            <w:vAlign w:val="center"/>
          </w:tcPr>
          <w:p w14:paraId="72A61297" w14:textId="77777777" w:rsidR="002C6A5C" w:rsidRPr="0047708D" w:rsidRDefault="002C6A5C" w:rsidP="00B14A70">
            <w:pPr>
              <w:rPr>
                <w:rFonts w:ascii="Acumin Pro" w:hAnsi="Acumin Pro" w:cs="Tahoma"/>
                <w:bCs/>
                <w:sz w:val="20"/>
                <w:szCs w:val="20"/>
              </w:rPr>
            </w:pPr>
          </w:p>
        </w:tc>
      </w:tr>
    </w:tbl>
    <w:p w14:paraId="4FB42343" w14:textId="77777777" w:rsidR="002C6A5C" w:rsidRPr="001651AB" w:rsidRDefault="002C6A5C" w:rsidP="00AB52BE">
      <w:pPr>
        <w:ind w:firstLine="720"/>
        <w:rPr>
          <w:rFonts w:ascii="Tahoma" w:hAnsi="Tahoma" w:cs="Tahoma"/>
          <w:b/>
          <w:bCs/>
          <w:sz w:val="16"/>
          <w:szCs w:val="16"/>
        </w:rPr>
      </w:pPr>
    </w:p>
    <w:p w14:paraId="4CB9AB96" w14:textId="23ED413D" w:rsidR="000429F8" w:rsidRPr="00701CD5" w:rsidRDefault="00E93583" w:rsidP="00887FFD">
      <w:pPr>
        <w:tabs>
          <w:tab w:val="left" w:pos="1800"/>
        </w:tabs>
        <w:ind w:firstLine="360"/>
        <w:jc w:val="both"/>
        <w:rPr>
          <w:rFonts w:ascii="Tahoma" w:hAnsi="Tahoma" w:cs="Tahoma"/>
          <w:b/>
          <w:bCs/>
          <w:color w:val="003866"/>
          <w:sz w:val="20"/>
          <w:szCs w:val="20"/>
        </w:rPr>
      </w:pPr>
      <w:r w:rsidRPr="00701CD5">
        <w:rPr>
          <w:rFonts w:ascii="Tahoma" w:hAnsi="Tahoma" w:cs="Tahoma"/>
          <w:b/>
          <w:bCs/>
          <w:color w:val="003866"/>
          <w:sz w:val="20"/>
          <w:szCs w:val="20"/>
        </w:rPr>
        <w:t>Desk Audit</w:t>
      </w:r>
      <w:r w:rsidR="00887FFD">
        <w:rPr>
          <w:rFonts w:ascii="Tahoma" w:hAnsi="Tahoma" w:cs="Tahoma"/>
          <w:b/>
          <w:bCs/>
          <w:color w:val="003866"/>
          <w:sz w:val="20"/>
          <w:szCs w:val="20"/>
        </w:rPr>
        <w:tab/>
      </w:r>
      <w:r w:rsidRPr="00701CD5">
        <w:rPr>
          <w:rFonts w:ascii="Tahoma" w:hAnsi="Tahoma" w:cs="Tahoma"/>
          <w:b/>
          <w:bCs/>
          <w:color w:val="003866"/>
          <w:sz w:val="20"/>
          <w:szCs w:val="20"/>
        </w:rPr>
        <w:fldChar w:fldCharType="begin">
          <w:ffData>
            <w:name w:val=""/>
            <w:enabled/>
            <w:calcOnExit w:val="0"/>
            <w:checkBox>
              <w:sizeAuto/>
              <w:default w:val="0"/>
            </w:checkBox>
          </w:ffData>
        </w:fldChar>
      </w:r>
      <w:r w:rsidRPr="00701CD5">
        <w:rPr>
          <w:rFonts w:ascii="Tahoma" w:hAnsi="Tahoma" w:cs="Tahoma"/>
          <w:b/>
          <w:bCs/>
          <w:color w:val="003866"/>
          <w:sz w:val="20"/>
          <w:szCs w:val="20"/>
        </w:rPr>
        <w:instrText xml:space="preserve"> FORMCHECKBOX </w:instrText>
      </w:r>
      <w:r w:rsidR="00000000">
        <w:rPr>
          <w:rFonts w:ascii="Tahoma" w:hAnsi="Tahoma" w:cs="Tahoma"/>
          <w:b/>
          <w:bCs/>
          <w:color w:val="003866"/>
          <w:sz w:val="20"/>
          <w:szCs w:val="20"/>
        </w:rPr>
      </w:r>
      <w:r w:rsidR="00000000">
        <w:rPr>
          <w:rFonts w:ascii="Tahoma" w:hAnsi="Tahoma" w:cs="Tahoma"/>
          <w:b/>
          <w:bCs/>
          <w:color w:val="003866"/>
          <w:sz w:val="20"/>
          <w:szCs w:val="20"/>
        </w:rPr>
        <w:fldChar w:fldCharType="separate"/>
      </w:r>
      <w:r w:rsidRPr="00701CD5">
        <w:rPr>
          <w:rFonts w:ascii="Tahoma" w:hAnsi="Tahoma" w:cs="Tahoma"/>
          <w:b/>
          <w:bCs/>
          <w:color w:val="003866"/>
          <w:sz w:val="20"/>
          <w:szCs w:val="20"/>
        </w:rPr>
        <w:fldChar w:fldCharType="end"/>
      </w:r>
      <w:r w:rsidRPr="00701CD5">
        <w:rPr>
          <w:rFonts w:ascii="Tahoma" w:hAnsi="Tahoma" w:cs="Tahoma"/>
          <w:b/>
          <w:bCs/>
          <w:color w:val="003866"/>
          <w:sz w:val="20"/>
          <w:szCs w:val="20"/>
        </w:rPr>
        <w:t xml:space="preserve">          </w:t>
      </w:r>
      <w:r w:rsidR="00C21FFC" w:rsidRPr="00701CD5">
        <w:rPr>
          <w:rFonts w:ascii="Tahoma" w:hAnsi="Tahoma" w:cs="Tahoma"/>
          <w:b/>
          <w:bCs/>
          <w:color w:val="003866"/>
          <w:sz w:val="20"/>
          <w:szCs w:val="20"/>
        </w:rPr>
        <w:fldChar w:fldCharType="begin">
          <w:ffData>
            <w:name w:val="Check5"/>
            <w:enabled/>
            <w:calcOnExit w:val="0"/>
            <w:checkBox>
              <w:sizeAuto/>
              <w:default w:val="0"/>
            </w:checkBox>
          </w:ffData>
        </w:fldChar>
      </w:r>
      <w:bookmarkStart w:id="0" w:name="Check5"/>
      <w:r w:rsidR="00C21FFC" w:rsidRPr="00701CD5">
        <w:rPr>
          <w:rFonts w:ascii="Tahoma" w:hAnsi="Tahoma" w:cs="Tahoma"/>
          <w:b/>
          <w:bCs/>
          <w:color w:val="003866"/>
          <w:sz w:val="20"/>
          <w:szCs w:val="20"/>
        </w:rPr>
        <w:instrText xml:space="preserve"> FORMCHECKBOX </w:instrText>
      </w:r>
      <w:r w:rsidR="00000000">
        <w:rPr>
          <w:rFonts w:ascii="Tahoma" w:hAnsi="Tahoma" w:cs="Tahoma"/>
          <w:b/>
          <w:bCs/>
          <w:color w:val="003866"/>
          <w:sz w:val="20"/>
          <w:szCs w:val="20"/>
        </w:rPr>
      </w:r>
      <w:r w:rsidR="00000000">
        <w:rPr>
          <w:rFonts w:ascii="Tahoma" w:hAnsi="Tahoma" w:cs="Tahoma"/>
          <w:b/>
          <w:bCs/>
          <w:color w:val="003866"/>
          <w:sz w:val="20"/>
          <w:szCs w:val="20"/>
        </w:rPr>
        <w:fldChar w:fldCharType="separate"/>
      </w:r>
      <w:r w:rsidR="00C21FFC" w:rsidRPr="00701CD5">
        <w:rPr>
          <w:rFonts w:ascii="Tahoma" w:hAnsi="Tahoma" w:cs="Tahoma"/>
          <w:b/>
          <w:bCs/>
          <w:color w:val="003866"/>
          <w:sz w:val="20"/>
          <w:szCs w:val="20"/>
        </w:rPr>
        <w:fldChar w:fldCharType="end"/>
      </w:r>
      <w:bookmarkEnd w:id="0"/>
      <w:r w:rsidR="00F51072" w:rsidRPr="00701CD5">
        <w:rPr>
          <w:rFonts w:ascii="Tahoma" w:hAnsi="Tahoma" w:cs="Tahoma"/>
          <w:b/>
          <w:bCs/>
          <w:color w:val="003866"/>
          <w:sz w:val="20"/>
          <w:szCs w:val="20"/>
        </w:rPr>
        <w:t xml:space="preserve">Approved </w:t>
      </w:r>
      <w:r w:rsidR="000429F8" w:rsidRPr="00701CD5">
        <w:rPr>
          <w:rFonts w:ascii="Tahoma" w:hAnsi="Tahoma" w:cs="Tahoma"/>
          <w:b/>
          <w:bCs/>
          <w:color w:val="003866"/>
          <w:sz w:val="20"/>
          <w:szCs w:val="20"/>
        </w:rPr>
        <w:t xml:space="preserve">  </w:t>
      </w:r>
      <w:r w:rsidR="00F51072" w:rsidRPr="00701CD5">
        <w:rPr>
          <w:rFonts w:ascii="Tahoma" w:hAnsi="Tahoma" w:cs="Tahoma"/>
          <w:b/>
          <w:bCs/>
          <w:color w:val="003866"/>
          <w:sz w:val="20"/>
          <w:szCs w:val="20"/>
        </w:rPr>
        <w:t xml:space="preserve">       </w:t>
      </w:r>
      <w:r w:rsidR="000429F8" w:rsidRPr="00701CD5">
        <w:rPr>
          <w:rFonts w:ascii="Tahoma" w:hAnsi="Tahoma" w:cs="Tahoma"/>
          <w:b/>
          <w:bCs/>
          <w:color w:val="003866"/>
          <w:sz w:val="20"/>
          <w:szCs w:val="20"/>
        </w:rPr>
        <w:t xml:space="preserve">                 </w:t>
      </w:r>
      <w:r w:rsidR="00CF793C" w:rsidRPr="00701CD5">
        <w:rPr>
          <w:rFonts w:ascii="Tahoma" w:hAnsi="Tahoma" w:cs="Tahoma"/>
          <w:b/>
          <w:bCs/>
          <w:color w:val="003866"/>
          <w:sz w:val="20"/>
          <w:szCs w:val="20"/>
        </w:rPr>
        <w:t xml:space="preserve">                                                </w:t>
      </w:r>
      <w:r w:rsidR="00F51072" w:rsidRPr="00701CD5">
        <w:rPr>
          <w:rFonts w:ascii="Tahoma" w:hAnsi="Tahoma" w:cs="Tahoma"/>
          <w:b/>
          <w:bCs/>
          <w:color w:val="003866"/>
          <w:sz w:val="20"/>
          <w:szCs w:val="20"/>
        </w:rPr>
        <w:t xml:space="preserve">                  </w:t>
      </w:r>
      <w:r w:rsidR="000429F8" w:rsidRPr="00701CD5">
        <w:rPr>
          <w:rFonts w:ascii="Tahoma" w:hAnsi="Tahoma" w:cs="Tahoma"/>
          <w:b/>
          <w:bCs/>
          <w:color w:val="003866"/>
          <w:sz w:val="20"/>
          <w:szCs w:val="20"/>
        </w:rPr>
        <w:fldChar w:fldCharType="begin">
          <w:ffData>
            <w:name w:val="Check6"/>
            <w:enabled/>
            <w:calcOnExit w:val="0"/>
            <w:checkBox>
              <w:sizeAuto/>
              <w:default w:val="0"/>
            </w:checkBox>
          </w:ffData>
        </w:fldChar>
      </w:r>
      <w:bookmarkStart w:id="1" w:name="Check6"/>
      <w:r w:rsidR="000429F8" w:rsidRPr="00701CD5">
        <w:rPr>
          <w:rFonts w:ascii="Tahoma" w:hAnsi="Tahoma" w:cs="Tahoma"/>
          <w:b/>
          <w:bCs/>
          <w:color w:val="003866"/>
          <w:sz w:val="20"/>
          <w:szCs w:val="20"/>
        </w:rPr>
        <w:instrText xml:space="preserve"> FORMCHECKBOX </w:instrText>
      </w:r>
      <w:r w:rsidR="00000000">
        <w:rPr>
          <w:rFonts w:ascii="Tahoma" w:hAnsi="Tahoma" w:cs="Tahoma"/>
          <w:b/>
          <w:bCs/>
          <w:color w:val="003866"/>
          <w:sz w:val="20"/>
          <w:szCs w:val="20"/>
        </w:rPr>
      </w:r>
      <w:r w:rsidR="00000000">
        <w:rPr>
          <w:rFonts w:ascii="Tahoma" w:hAnsi="Tahoma" w:cs="Tahoma"/>
          <w:b/>
          <w:bCs/>
          <w:color w:val="003866"/>
          <w:sz w:val="20"/>
          <w:szCs w:val="20"/>
        </w:rPr>
        <w:fldChar w:fldCharType="separate"/>
      </w:r>
      <w:r w:rsidR="000429F8" w:rsidRPr="00701CD5">
        <w:rPr>
          <w:rFonts w:ascii="Tahoma" w:hAnsi="Tahoma" w:cs="Tahoma"/>
          <w:b/>
          <w:bCs/>
          <w:color w:val="003866"/>
          <w:sz w:val="20"/>
          <w:szCs w:val="20"/>
        </w:rPr>
        <w:fldChar w:fldCharType="end"/>
      </w:r>
      <w:bookmarkEnd w:id="1"/>
      <w:r w:rsidR="00F51072" w:rsidRPr="00701CD5">
        <w:rPr>
          <w:rFonts w:ascii="Tahoma" w:hAnsi="Tahoma" w:cs="Tahoma"/>
          <w:b/>
          <w:bCs/>
          <w:color w:val="003866"/>
          <w:sz w:val="20"/>
          <w:szCs w:val="20"/>
        </w:rPr>
        <w:t>Unapproved</w:t>
      </w:r>
    </w:p>
    <w:p w14:paraId="09F88910" w14:textId="6681ECFA" w:rsidR="000429F8" w:rsidRPr="00701CD5" w:rsidRDefault="00AB52BE" w:rsidP="00887FFD">
      <w:pPr>
        <w:pStyle w:val="Header"/>
        <w:tabs>
          <w:tab w:val="left" w:pos="1800"/>
        </w:tabs>
        <w:ind w:left="360"/>
        <w:rPr>
          <w:rFonts w:ascii="Tahoma" w:hAnsi="Tahoma" w:cs="Tahoma"/>
          <w:b/>
          <w:color w:val="003866"/>
          <w:sz w:val="18"/>
        </w:rPr>
      </w:pPr>
      <w:r w:rsidRPr="00887FFD">
        <w:rPr>
          <w:rFonts w:ascii="Tahoma" w:hAnsi="Tahoma" w:cs="Tahoma"/>
          <w:b/>
          <w:bCs/>
          <w:color w:val="003866"/>
          <w:sz w:val="20"/>
          <w:szCs w:val="20"/>
        </w:rPr>
        <w:t>On-Site Audit</w:t>
      </w:r>
      <w:r w:rsidR="00887FFD">
        <w:rPr>
          <w:rFonts w:ascii="Tahoma" w:hAnsi="Tahoma" w:cs="Tahoma"/>
          <w:b/>
          <w:bCs/>
          <w:color w:val="003866"/>
          <w:sz w:val="18"/>
        </w:rPr>
        <w:tab/>
      </w:r>
      <w:r w:rsidR="00C21FFC" w:rsidRPr="00701CD5">
        <w:rPr>
          <w:rFonts w:ascii="Tahoma" w:hAnsi="Tahoma" w:cs="Tahoma"/>
          <w:b/>
          <w:bCs/>
          <w:color w:val="003866"/>
          <w:sz w:val="20"/>
          <w:szCs w:val="20"/>
        </w:rPr>
        <w:fldChar w:fldCharType="begin">
          <w:ffData>
            <w:name w:val=""/>
            <w:enabled/>
            <w:calcOnExit w:val="0"/>
            <w:checkBox>
              <w:sizeAuto/>
              <w:default w:val="0"/>
            </w:checkBox>
          </w:ffData>
        </w:fldChar>
      </w:r>
      <w:r w:rsidR="00C21FFC" w:rsidRPr="00701CD5">
        <w:rPr>
          <w:rFonts w:ascii="Tahoma" w:hAnsi="Tahoma" w:cs="Tahoma"/>
          <w:b/>
          <w:bCs/>
          <w:color w:val="003866"/>
          <w:sz w:val="20"/>
          <w:szCs w:val="20"/>
        </w:rPr>
        <w:instrText xml:space="preserve"> FORMCHECKBOX </w:instrText>
      </w:r>
      <w:r w:rsidR="00000000">
        <w:rPr>
          <w:rFonts w:ascii="Tahoma" w:hAnsi="Tahoma" w:cs="Tahoma"/>
          <w:b/>
          <w:bCs/>
          <w:color w:val="003866"/>
          <w:sz w:val="20"/>
          <w:szCs w:val="20"/>
        </w:rPr>
      </w:r>
      <w:r w:rsidR="00000000">
        <w:rPr>
          <w:rFonts w:ascii="Tahoma" w:hAnsi="Tahoma" w:cs="Tahoma"/>
          <w:b/>
          <w:bCs/>
          <w:color w:val="003866"/>
          <w:sz w:val="20"/>
          <w:szCs w:val="20"/>
        </w:rPr>
        <w:fldChar w:fldCharType="separate"/>
      </w:r>
      <w:r w:rsidR="00C21FFC" w:rsidRPr="00701CD5">
        <w:rPr>
          <w:rFonts w:ascii="Tahoma" w:hAnsi="Tahoma" w:cs="Tahoma"/>
          <w:b/>
          <w:bCs/>
          <w:color w:val="003866"/>
          <w:sz w:val="20"/>
          <w:szCs w:val="20"/>
        </w:rPr>
        <w:fldChar w:fldCharType="end"/>
      </w:r>
      <w:r w:rsidR="002F27D3" w:rsidRPr="00701CD5">
        <w:rPr>
          <w:rFonts w:ascii="Tahoma" w:hAnsi="Tahoma" w:cs="Tahoma"/>
          <w:b/>
          <w:bCs/>
          <w:color w:val="003866"/>
          <w:sz w:val="18"/>
        </w:rPr>
        <w:t xml:space="preserve">            </w:t>
      </w:r>
      <w:r w:rsidR="004A2D64" w:rsidRPr="00701CD5">
        <w:rPr>
          <w:rFonts w:ascii="Tahoma" w:hAnsi="Tahoma" w:cs="Tahoma"/>
          <w:b/>
          <w:bCs/>
          <w:color w:val="003866"/>
          <w:sz w:val="18"/>
        </w:rPr>
        <w:t xml:space="preserve">  </w:t>
      </w:r>
      <w:r w:rsidR="00B14547">
        <w:rPr>
          <w:rFonts w:ascii="Tahoma" w:hAnsi="Tahoma" w:cs="Tahoma"/>
          <w:b/>
          <w:bCs/>
          <w:color w:val="003866"/>
          <w:sz w:val="18"/>
        </w:rPr>
        <w:t xml:space="preserve">   </w:t>
      </w:r>
      <w:r w:rsidR="00C46879" w:rsidRPr="00701CD5">
        <w:rPr>
          <w:rFonts w:ascii="Tahoma" w:hAnsi="Tahoma" w:cs="Tahoma"/>
          <w:b/>
          <w:bCs/>
          <w:color w:val="003866"/>
          <w:sz w:val="18"/>
        </w:rPr>
        <w:t xml:space="preserve">                     </w:t>
      </w:r>
      <w:r w:rsidR="000429F8" w:rsidRPr="00701CD5">
        <w:rPr>
          <w:rFonts w:ascii="Tahoma" w:hAnsi="Tahoma" w:cs="Tahoma"/>
          <w:b/>
          <w:color w:val="003866"/>
          <w:sz w:val="18"/>
        </w:rPr>
        <w:t xml:space="preserve">       </w:t>
      </w:r>
      <w:r w:rsidR="00C46879" w:rsidRPr="00701CD5">
        <w:rPr>
          <w:rFonts w:ascii="Tahoma" w:hAnsi="Tahoma" w:cs="Tahoma"/>
          <w:b/>
          <w:color w:val="003866"/>
          <w:sz w:val="18"/>
        </w:rPr>
        <w:t xml:space="preserve">             </w:t>
      </w:r>
      <w:r w:rsidR="000429F8" w:rsidRPr="00701CD5">
        <w:rPr>
          <w:rFonts w:ascii="Tahoma" w:hAnsi="Tahoma" w:cs="Tahoma"/>
          <w:b/>
          <w:color w:val="003866"/>
          <w:sz w:val="18"/>
        </w:rPr>
        <w:t xml:space="preserve">        </w:t>
      </w:r>
      <w:r w:rsidR="00CF793C" w:rsidRPr="00701CD5">
        <w:rPr>
          <w:rFonts w:ascii="Tahoma" w:hAnsi="Tahoma" w:cs="Tahoma"/>
          <w:b/>
          <w:color w:val="003866"/>
          <w:sz w:val="18"/>
        </w:rPr>
        <w:t xml:space="preserve">                                              </w:t>
      </w:r>
      <w:r w:rsidRPr="00701CD5">
        <w:rPr>
          <w:rFonts w:ascii="Tahoma" w:hAnsi="Tahoma" w:cs="Tahoma"/>
          <w:b/>
          <w:color w:val="003866"/>
          <w:sz w:val="18"/>
        </w:rPr>
        <w:t xml:space="preserve">                   </w:t>
      </w:r>
    </w:p>
    <w:p w14:paraId="1EAEF00C" w14:textId="77777777" w:rsidR="000429F8" w:rsidRPr="00701CD5" w:rsidRDefault="000429F8" w:rsidP="000429F8">
      <w:pPr>
        <w:pStyle w:val="Header"/>
        <w:tabs>
          <w:tab w:val="clear" w:pos="4320"/>
          <w:tab w:val="clear" w:pos="8640"/>
        </w:tabs>
        <w:jc w:val="center"/>
        <w:rPr>
          <w:rFonts w:ascii="Tahoma" w:hAnsi="Tahoma" w:cs="Tahoma"/>
          <w:b/>
          <w:color w:val="003866"/>
          <w:sz w:val="16"/>
          <w:szCs w:val="16"/>
        </w:rPr>
      </w:pPr>
    </w:p>
    <w:tbl>
      <w:tblPr>
        <w:tblpPr w:leftFromText="180" w:rightFromText="180" w:vertAnchor="text" w:tblpX="108" w:tblpY="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580"/>
        <w:gridCol w:w="450"/>
        <w:gridCol w:w="450"/>
        <w:gridCol w:w="630"/>
        <w:gridCol w:w="3150"/>
        <w:gridCol w:w="3600"/>
      </w:tblGrid>
      <w:tr w:rsidR="00C46879" w14:paraId="6050A30B" w14:textId="77777777" w:rsidTr="00FF77DE">
        <w:trPr>
          <w:tblHeader/>
        </w:trPr>
        <w:tc>
          <w:tcPr>
            <w:tcW w:w="6120" w:type="dxa"/>
            <w:gridSpan w:val="2"/>
            <w:shd w:val="clear" w:color="auto" w:fill="BDC5CC"/>
            <w:vAlign w:val="center"/>
          </w:tcPr>
          <w:p w14:paraId="1BD61BA5" w14:textId="77777777" w:rsidR="00C46879" w:rsidRPr="0057438E" w:rsidRDefault="00C46879" w:rsidP="00FF77DE">
            <w:pPr>
              <w:jc w:val="center"/>
              <w:rPr>
                <w:rFonts w:ascii="Tahoma" w:hAnsi="Tahoma" w:cs="Tahoma"/>
                <w:b/>
                <w:color w:val="003866"/>
                <w:sz w:val="20"/>
                <w:szCs w:val="20"/>
              </w:rPr>
            </w:pPr>
            <w:r w:rsidRPr="0057438E">
              <w:rPr>
                <w:rFonts w:ascii="Tahoma" w:hAnsi="Tahoma" w:cs="Tahoma"/>
                <w:b/>
                <w:bCs/>
                <w:color w:val="003866"/>
                <w:sz w:val="20"/>
                <w:szCs w:val="20"/>
              </w:rPr>
              <w:t>Assessment Question</w:t>
            </w:r>
          </w:p>
        </w:tc>
        <w:tc>
          <w:tcPr>
            <w:tcW w:w="450" w:type="dxa"/>
            <w:shd w:val="clear" w:color="auto" w:fill="BDC5CC"/>
            <w:vAlign w:val="center"/>
          </w:tcPr>
          <w:p w14:paraId="7FEF5A63" w14:textId="04628B5F" w:rsidR="00C46879" w:rsidRPr="0057438E" w:rsidRDefault="008C1E99" w:rsidP="00FF77DE">
            <w:pPr>
              <w:jc w:val="center"/>
              <w:rPr>
                <w:rFonts w:ascii="Tahoma" w:hAnsi="Tahoma" w:cs="Tahoma"/>
                <w:b/>
                <w:color w:val="003866"/>
                <w:sz w:val="20"/>
                <w:szCs w:val="20"/>
              </w:rPr>
            </w:pPr>
            <w:r>
              <w:rPr>
                <w:rFonts w:ascii="Tahoma" w:hAnsi="Tahoma" w:cs="Tahoma"/>
                <w:b/>
                <w:noProof/>
                <w:color w:val="003866"/>
                <w:sz w:val="20"/>
                <w:szCs w:val="20"/>
              </w:rPr>
              <mc:AlternateContent>
                <mc:Choice Requires="wps">
                  <w:drawing>
                    <wp:inline distT="0" distB="0" distL="0" distR="0" wp14:anchorId="3019CC09" wp14:editId="26D2E9DD">
                      <wp:extent cx="7620" cy="7620"/>
                      <wp:effectExtent l="0" t="0" r="0" b="0"/>
                      <wp:docPr id="125947051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8D28201" id="AutoShape 1"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" filled="f" stroked="f">
                      <o:lock v:ext="edit" aspectratio="t"/>
                      <w10:anchorlock/>
                    </v:rect>
                  </w:pict>
                </mc:Fallback>
              </mc:AlternateContent>
            </w:r>
            <w:r w:rsidR="00C46879" w:rsidRPr="0057438E">
              <w:rPr>
                <w:rFonts w:ascii="Tahoma" w:hAnsi="Tahoma" w:cs="Tahoma"/>
                <w:b/>
                <w:color w:val="003866"/>
                <w:sz w:val="20"/>
                <w:szCs w:val="20"/>
              </w:rPr>
              <w:t>Y</w:t>
            </w:r>
          </w:p>
        </w:tc>
        <w:tc>
          <w:tcPr>
            <w:tcW w:w="450" w:type="dxa"/>
            <w:shd w:val="clear" w:color="auto" w:fill="BDC5CC"/>
            <w:vAlign w:val="center"/>
          </w:tcPr>
          <w:p w14:paraId="1C6B72D1" w14:textId="77777777" w:rsidR="00C46879" w:rsidRPr="0057438E" w:rsidRDefault="00C46879" w:rsidP="00FF77DE">
            <w:pPr>
              <w:jc w:val="center"/>
              <w:rPr>
                <w:rFonts w:ascii="Tahoma" w:hAnsi="Tahoma" w:cs="Tahoma"/>
                <w:b/>
                <w:color w:val="003866"/>
                <w:sz w:val="20"/>
                <w:szCs w:val="20"/>
              </w:rPr>
            </w:pPr>
            <w:r w:rsidRPr="0057438E">
              <w:rPr>
                <w:rFonts w:ascii="Tahoma" w:hAnsi="Tahoma" w:cs="Tahoma"/>
                <w:b/>
                <w:color w:val="003866"/>
                <w:sz w:val="20"/>
                <w:szCs w:val="20"/>
              </w:rPr>
              <w:t>N</w:t>
            </w:r>
          </w:p>
        </w:tc>
        <w:tc>
          <w:tcPr>
            <w:tcW w:w="630" w:type="dxa"/>
            <w:shd w:val="clear" w:color="auto" w:fill="BDC5CC"/>
            <w:vAlign w:val="center"/>
          </w:tcPr>
          <w:p w14:paraId="6120704D" w14:textId="77777777" w:rsidR="00C46879" w:rsidRPr="0057438E" w:rsidRDefault="00C46879" w:rsidP="00FF77DE">
            <w:pPr>
              <w:jc w:val="center"/>
              <w:rPr>
                <w:rFonts w:ascii="Tahoma" w:hAnsi="Tahoma" w:cs="Tahoma"/>
                <w:b/>
                <w:color w:val="003866"/>
                <w:sz w:val="20"/>
                <w:szCs w:val="20"/>
              </w:rPr>
            </w:pPr>
            <w:r w:rsidRPr="0057438E">
              <w:rPr>
                <w:rFonts w:ascii="Tahoma" w:hAnsi="Tahoma" w:cs="Tahoma"/>
                <w:b/>
                <w:color w:val="003866"/>
                <w:sz w:val="20"/>
                <w:szCs w:val="20"/>
              </w:rPr>
              <w:t>N/A</w:t>
            </w:r>
          </w:p>
        </w:tc>
        <w:tc>
          <w:tcPr>
            <w:tcW w:w="3150" w:type="dxa"/>
            <w:shd w:val="clear" w:color="auto" w:fill="BDC5CC"/>
            <w:vAlign w:val="center"/>
          </w:tcPr>
          <w:p w14:paraId="3481128A" w14:textId="77777777" w:rsidR="00C46879" w:rsidRPr="0057438E" w:rsidRDefault="00C46879" w:rsidP="00FF77DE">
            <w:pPr>
              <w:jc w:val="center"/>
              <w:rPr>
                <w:rFonts w:ascii="Tahoma" w:hAnsi="Tahoma" w:cs="Tahoma"/>
                <w:b/>
                <w:color w:val="003866"/>
                <w:sz w:val="20"/>
                <w:szCs w:val="20"/>
              </w:rPr>
            </w:pPr>
            <w:r w:rsidRPr="0057438E">
              <w:rPr>
                <w:rFonts w:ascii="Tahoma" w:hAnsi="Tahoma" w:cs="Tahoma"/>
                <w:b/>
                <w:bCs/>
                <w:color w:val="003866"/>
                <w:sz w:val="20"/>
                <w:szCs w:val="20"/>
              </w:rPr>
              <w:t>Supplier Supporting</w:t>
            </w:r>
            <w:r w:rsidRPr="0057438E">
              <w:rPr>
                <w:rFonts w:ascii="Tahoma" w:hAnsi="Tahoma" w:cs="Tahoma"/>
                <w:b/>
                <w:color w:val="003866"/>
                <w:sz w:val="20"/>
                <w:szCs w:val="20"/>
              </w:rPr>
              <w:br/>
              <w:t>Documents</w:t>
            </w:r>
          </w:p>
        </w:tc>
        <w:tc>
          <w:tcPr>
            <w:tcW w:w="3600" w:type="dxa"/>
            <w:shd w:val="clear" w:color="auto" w:fill="BDC5CC"/>
            <w:vAlign w:val="center"/>
          </w:tcPr>
          <w:p w14:paraId="56B1066F" w14:textId="77777777" w:rsidR="00C46879" w:rsidRPr="0057438E" w:rsidRDefault="00C46879" w:rsidP="00FF77DE">
            <w:pPr>
              <w:jc w:val="center"/>
              <w:rPr>
                <w:rFonts w:ascii="Tahoma" w:hAnsi="Tahoma" w:cs="Tahoma"/>
                <w:b/>
                <w:color w:val="003866"/>
                <w:sz w:val="20"/>
                <w:szCs w:val="20"/>
              </w:rPr>
            </w:pPr>
            <w:r w:rsidRPr="0057438E">
              <w:rPr>
                <w:rFonts w:ascii="Tahoma" w:hAnsi="Tahoma" w:cs="Tahoma"/>
                <w:b/>
                <w:bCs/>
                <w:color w:val="003866"/>
                <w:sz w:val="20"/>
                <w:szCs w:val="20"/>
              </w:rPr>
              <w:t>Comment</w:t>
            </w:r>
            <w:r w:rsidR="00122B7B" w:rsidRPr="0057438E">
              <w:rPr>
                <w:rFonts w:ascii="Tahoma" w:hAnsi="Tahoma" w:cs="Tahoma"/>
                <w:b/>
                <w:bCs/>
                <w:color w:val="003866"/>
                <w:sz w:val="20"/>
                <w:szCs w:val="20"/>
              </w:rPr>
              <w:t>/</w:t>
            </w:r>
            <w:r w:rsidRPr="0057438E">
              <w:rPr>
                <w:rFonts w:ascii="Tahoma" w:hAnsi="Tahoma" w:cs="Tahoma"/>
                <w:b/>
                <w:bCs/>
                <w:color w:val="003866"/>
                <w:sz w:val="20"/>
                <w:szCs w:val="20"/>
              </w:rPr>
              <w:t>Finding</w:t>
            </w:r>
            <w:r w:rsidR="006703E4" w:rsidRPr="0057438E">
              <w:rPr>
                <w:rFonts w:ascii="Tahoma" w:hAnsi="Tahoma" w:cs="Tahoma"/>
                <w:b/>
                <w:bCs/>
                <w:color w:val="003866"/>
                <w:sz w:val="20"/>
                <w:szCs w:val="20"/>
              </w:rPr>
              <w:t>/CA NUMBER</w:t>
            </w:r>
          </w:p>
        </w:tc>
      </w:tr>
      <w:tr w:rsidR="00C46879" w14:paraId="5DFFDE3C" w14:textId="77777777" w:rsidTr="00FF77DE">
        <w:trPr>
          <w:trHeight w:val="512"/>
        </w:trPr>
        <w:tc>
          <w:tcPr>
            <w:tcW w:w="14400" w:type="dxa"/>
            <w:gridSpan w:val="7"/>
            <w:shd w:val="clear" w:color="auto" w:fill="BDC5CC"/>
            <w:vAlign w:val="center"/>
          </w:tcPr>
          <w:p w14:paraId="108BCB38" w14:textId="77777777" w:rsidR="00C46879" w:rsidRPr="0057438E" w:rsidRDefault="00C46879" w:rsidP="00FF77DE">
            <w:pPr>
              <w:rPr>
                <w:color w:val="003866"/>
                <w:sz w:val="20"/>
                <w:szCs w:val="20"/>
              </w:rPr>
            </w:pPr>
            <w:r w:rsidRPr="0057438E">
              <w:rPr>
                <w:rFonts w:ascii="Tahoma" w:hAnsi="Tahoma" w:cs="Tahoma"/>
                <w:b/>
                <w:bCs/>
                <w:color w:val="003866"/>
                <w:szCs w:val="20"/>
              </w:rPr>
              <w:t>A - Digital Product Definition (DPD):</w:t>
            </w:r>
          </w:p>
        </w:tc>
      </w:tr>
      <w:tr w:rsidR="00D37255" w14:paraId="741CFC47" w14:textId="77777777" w:rsidTr="00FF77DE">
        <w:tc>
          <w:tcPr>
            <w:tcW w:w="540" w:type="dxa"/>
            <w:vAlign w:val="center"/>
          </w:tcPr>
          <w:p w14:paraId="3BFD9B29" w14:textId="77777777" w:rsidR="00D37255" w:rsidRPr="0057438E" w:rsidRDefault="00EA056E" w:rsidP="00FF77DE">
            <w:pPr>
              <w:rPr>
                <w:rFonts w:ascii="Tahoma" w:hAnsi="Tahoma" w:cs="Tahoma"/>
                <w:color w:val="003866"/>
                <w:sz w:val="20"/>
                <w:szCs w:val="20"/>
              </w:rPr>
            </w:pPr>
            <w:r w:rsidRPr="0057438E">
              <w:rPr>
                <w:rFonts w:ascii="Tahoma" w:hAnsi="Tahoma" w:cs="Tahoma"/>
                <w:color w:val="003866"/>
                <w:sz w:val="20"/>
                <w:szCs w:val="20"/>
              </w:rPr>
              <w:t>1.</w:t>
            </w:r>
          </w:p>
        </w:tc>
        <w:tc>
          <w:tcPr>
            <w:tcW w:w="5580" w:type="dxa"/>
            <w:tcMar>
              <w:top w:w="14" w:type="dxa"/>
              <w:left w:w="115" w:type="dxa"/>
              <w:bottom w:w="14" w:type="dxa"/>
              <w:right w:w="115" w:type="dxa"/>
            </w:tcMar>
            <w:vAlign w:val="center"/>
          </w:tcPr>
          <w:p w14:paraId="0B3634F0" w14:textId="77777777" w:rsidR="009F02B7"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Are there DPD documented processes or procedures in compliance to sections 1.1. thru 1.1.7.? </w:t>
            </w:r>
          </w:p>
          <w:p w14:paraId="399981C7" w14:textId="77777777" w:rsidR="00D37255"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1</w:t>
            </w:r>
          </w:p>
        </w:tc>
        <w:tc>
          <w:tcPr>
            <w:tcW w:w="450" w:type="dxa"/>
            <w:vAlign w:val="center"/>
          </w:tcPr>
          <w:p w14:paraId="511477AC" w14:textId="3EA91D2D" w:rsidR="00D37255" w:rsidRPr="0057438E" w:rsidRDefault="00986A79" w:rsidP="00FF77DE">
            <w:pPr>
              <w:spacing w:before="40"/>
              <w:ind w:right="-252"/>
              <w:rPr>
                <w:rFonts w:ascii="Tahoma" w:hAnsi="Tahoma" w:cs="Tahoma"/>
                <w:color w:val="003866"/>
                <w:sz w:val="20"/>
                <w:szCs w:val="20"/>
              </w:rPr>
            </w:pPr>
            <w:r>
              <w:rPr>
                <w:rFonts w:ascii="Tahoma" w:hAnsi="Tahoma" w:cs="Tahoma"/>
                <w:color w:val="003866"/>
                <w:sz w:val="20"/>
                <w:szCs w:val="20"/>
              </w:rPr>
              <w:fldChar w:fldCharType="begin">
                <w:ffData>
                  <w:name w:val="Check1"/>
                  <w:enabled/>
                  <w:calcOnExit w:val="0"/>
                  <w:checkBox>
                    <w:size w:val="20"/>
                    <w:default w:val="0"/>
                  </w:checkBox>
                </w:ffData>
              </w:fldChar>
            </w:r>
            <w:bookmarkStart w:id="2" w:name="Check1"/>
            <w:r>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Pr>
                <w:rFonts w:ascii="Tahoma" w:hAnsi="Tahoma" w:cs="Tahoma"/>
                <w:color w:val="003866"/>
                <w:sz w:val="20"/>
                <w:szCs w:val="20"/>
              </w:rPr>
              <w:fldChar w:fldCharType="end"/>
            </w:r>
            <w:bookmarkEnd w:id="2"/>
          </w:p>
        </w:tc>
        <w:tc>
          <w:tcPr>
            <w:tcW w:w="450" w:type="dxa"/>
            <w:vAlign w:val="center"/>
          </w:tcPr>
          <w:p w14:paraId="193FED29" w14:textId="77777777" w:rsidR="00D37255" w:rsidRPr="0057438E" w:rsidRDefault="00D37255"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2"/>
                  <w:enabled/>
                  <w:calcOnExit w:val="0"/>
                  <w:checkBox>
                    <w:sizeAuto/>
                    <w:default w:val="0"/>
                    <w:checked w:val="0"/>
                  </w:checkBox>
                </w:ffData>
              </w:fldChar>
            </w:r>
            <w:bookmarkStart w:id="3" w:name="Check2"/>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bookmarkEnd w:id="3"/>
          </w:p>
        </w:tc>
        <w:tc>
          <w:tcPr>
            <w:tcW w:w="630" w:type="dxa"/>
            <w:vAlign w:val="center"/>
          </w:tcPr>
          <w:p w14:paraId="4479F20B" w14:textId="6EFEB743" w:rsidR="00D37255"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D37255" w:rsidRPr="0057438E">
              <w:rPr>
                <w:rFonts w:ascii="Tahoma" w:hAnsi="Tahoma" w:cs="Tahoma"/>
                <w:color w:val="003866"/>
                <w:sz w:val="20"/>
                <w:szCs w:val="20"/>
              </w:rPr>
              <w:fldChar w:fldCharType="begin">
                <w:ffData>
                  <w:name w:val="Check3"/>
                  <w:enabled/>
                  <w:calcOnExit w:val="0"/>
                  <w:checkBox>
                    <w:sizeAuto/>
                    <w:default w:val="0"/>
                    <w:checked w:val="0"/>
                  </w:checkBox>
                </w:ffData>
              </w:fldChar>
            </w:r>
            <w:bookmarkStart w:id="4" w:name="Check3"/>
            <w:r w:rsidR="00D37255"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D37255" w:rsidRPr="0057438E">
              <w:rPr>
                <w:rFonts w:ascii="Tahoma" w:hAnsi="Tahoma" w:cs="Tahoma"/>
                <w:color w:val="003866"/>
                <w:sz w:val="20"/>
                <w:szCs w:val="20"/>
              </w:rPr>
              <w:fldChar w:fldCharType="end"/>
            </w:r>
            <w:bookmarkEnd w:id="4"/>
          </w:p>
        </w:tc>
        <w:tc>
          <w:tcPr>
            <w:tcW w:w="3150" w:type="dxa"/>
          </w:tcPr>
          <w:p w14:paraId="15477A06" w14:textId="77777777" w:rsidR="00D37255" w:rsidRPr="0057438E" w:rsidRDefault="00D37255" w:rsidP="00FF77DE">
            <w:pPr>
              <w:spacing w:after="160"/>
              <w:rPr>
                <w:rFonts w:ascii="Tahoma" w:hAnsi="Tahoma" w:cs="Tahoma"/>
                <w:color w:val="003866"/>
                <w:sz w:val="20"/>
                <w:szCs w:val="20"/>
              </w:rPr>
            </w:pPr>
          </w:p>
        </w:tc>
        <w:tc>
          <w:tcPr>
            <w:tcW w:w="3600" w:type="dxa"/>
          </w:tcPr>
          <w:p w14:paraId="7220EC7A" w14:textId="77777777" w:rsidR="00D37255" w:rsidRPr="0057438E" w:rsidRDefault="00D37255" w:rsidP="00FF77DE">
            <w:pPr>
              <w:rPr>
                <w:rFonts w:ascii="Tahoma" w:hAnsi="Tahoma" w:cs="Tahoma"/>
                <w:color w:val="003866"/>
                <w:sz w:val="20"/>
                <w:szCs w:val="20"/>
              </w:rPr>
            </w:pPr>
          </w:p>
        </w:tc>
      </w:tr>
      <w:tr w:rsidR="00EA056E" w:rsidRPr="001651AB" w14:paraId="0235D089" w14:textId="77777777" w:rsidTr="00FF77DE">
        <w:tc>
          <w:tcPr>
            <w:tcW w:w="540" w:type="dxa"/>
            <w:vAlign w:val="center"/>
          </w:tcPr>
          <w:p w14:paraId="170728A8"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2.</w:t>
            </w:r>
          </w:p>
        </w:tc>
        <w:tc>
          <w:tcPr>
            <w:tcW w:w="5580" w:type="dxa"/>
            <w:vAlign w:val="center"/>
          </w:tcPr>
          <w:p w14:paraId="08AF6810" w14:textId="77777777" w:rsidR="009F02B7"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Is there a flow diagram of the complete documented DPD processes 1.2 thru 1.2.2.?  </w:t>
            </w:r>
          </w:p>
          <w:p w14:paraId="4C37D5AD"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1.2., 1.2.1., 1.2.2.</w:t>
            </w:r>
          </w:p>
        </w:tc>
        <w:tc>
          <w:tcPr>
            <w:tcW w:w="450" w:type="dxa"/>
            <w:vAlign w:val="center"/>
          </w:tcPr>
          <w:p w14:paraId="150D199A" w14:textId="77777777" w:rsidR="00EA056E" w:rsidRPr="0057438E" w:rsidRDefault="009F02B7"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329BF4EC"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40FE29E" w14:textId="3CC96B3E"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3"/>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10759BEC" w14:textId="77777777" w:rsidR="00DD686F" w:rsidRPr="0057438E" w:rsidRDefault="00DD686F" w:rsidP="00FF77DE">
            <w:pPr>
              <w:spacing w:before="40"/>
              <w:ind w:left="246" w:right="-252"/>
              <w:rPr>
                <w:rFonts w:ascii="Tahoma" w:hAnsi="Tahoma" w:cs="Tahoma"/>
                <w:color w:val="003866"/>
                <w:sz w:val="20"/>
                <w:szCs w:val="20"/>
              </w:rPr>
            </w:pPr>
          </w:p>
        </w:tc>
        <w:tc>
          <w:tcPr>
            <w:tcW w:w="3600" w:type="dxa"/>
          </w:tcPr>
          <w:p w14:paraId="0AEB5C05"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12D830E7" w14:textId="77777777" w:rsidTr="00FF77DE">
        <w:tc>
          <w:tcPr>
            <w:tcW w:w="540" w:type="dxa"/>
            <w:vAlign w:val="center"/>
          </w:tcPr>
          <w:p w14:paraId="658DCB65"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3.</w:t>
            </w:r>
          </w:p>
        </w:tc>
        <w:tc>
          <w:tcPr>
            <w:tcW w:w="5580" w:type="dxa"/>
            <w:vAlign w:val="center"/>
          </w:tcPr>
          <w:p w14:paraId="0BC0C14E"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Are documented DPD processes implemented with defined authority for change control &amp; maintenance in compliance to sections 1.3 thru 1.3.1.? </w:t>
            </w:r>
            <w:r w:rsidRPr="0057438E">
              <w:rPr>
                <w:rFonts w:ascii="Tahoma" w:hAnsi="Tahoma" w:cs="Tahoma"/>
                <w:color w:val="003866"/>
                <w:sz w:val="20"/>
                <w:szCs w:val="20"/>
              </w:rPr>
              <w:br/>
            </w:r>
            <w:r w:rsidR="00624A16" w:rsidRPr="0057438E">
              <w:rPr>
                <w:rFonts w:ascii="Tahoma" w:hAnsi="Tahoma" w:cs="Tahoma"/>
                <w:color w:val="003866"/>
                <w:sz w:val="20"/>
                <w:szCs w:val="20"/>
              </w:rPr>
              <w:t>Ref.</w:t>
            </w:r>
            <w:r w:rsidRPr="0057438E">
              <w:rPr>
                <w:rFonts w:ascii="Tahoma" w:hAnsi="Tahoma" w:cs="Tahoma"/>
                <w:color w:val="003866"/>
                <w:sz w:val="20"/>
                <w:szCs w:val="20"/>
              </w:rPr>
              <w:t xml:space="preserve"> D6-51991 Sec 1.3., 1.3.1.</w:t>
            </w:r>
          </w:p>
        </w:tc>
        <w:tc>
          <w:tcPr>
            <w:tcW w:w="450" w:type="dxa"/>
            <w:vAlign w:val="center"/>
          </w:tcPr>
          <w:p w14:paraId="7CC48F1F"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BB38489"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50F04161" w14:textId="16240490"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3"/>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2C08F643" w14:textId="77777777" w:rsidR="00DD686F" w:rsidRPr="0057438E" w:rsidRDefault="00DD686F" w:rsidP="00FF77DE">
            <w:pPr>
              <w:spacing w:before="40"/>
              <w:ind w:right="-252"/>
              <w:rPr>
                <w:rFonts w:ascii="Tahoma" w:hAnsi="Tahoma" w:cs="Tahoma"/>
                <w:color w:val="003866"/>
                <w:sz w:val="20"/>
                <w:szCs w:val="20"/>
              </w:rPr>
            </w:pPr>
          </w:p>
        </w:tc>
        <w:tc>
          <w:tcPr>
            <w:tcW w:w="3600" w:type="dxa"/>
          </w:tcPr>
          <w:p w14:paraId="6EDC41E0"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1DE33D3F" w14:textId="77777777" w:rsidTr="00FF77DE">
        <w:tc>
          <w:tcPr>
            <w:tcW w:w="540" w:type="dxa"/>
            <w:vAlign w:val="center"/>
          </w:tcPr>
          <w:p w14:paraId="0AD8D195"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4.</w:t>
            </w:r>
          </w:p>
        </w:tc>
        <w:tc>
          <w:tcPr>
            <w:tcW w:w="5580" w:type="dxa"/>
            <w:vAlign w:val="center"/>
          </w:tcPr>
          <w:p w14:paraId="3AECF56E" w14:textId="77777777" w:rsidR="00EA056E" w:rsidRPr="0057438E" w:rsidRDefault="00EA056E" w:rsidP="00FF77DE">
            <w:pPr>
              <w:autoSpaceDE w:val="0"/>
              <w:autoSpaceDN w:val="0"/>
              <w:adjustRightInd w:val="0"/>
              <w:rPr>
                <w:rFonts w:ascii="Tahoma" w:eastAsia="Calibri" w:hAnsi="Tahoma" w:cs="Tahoma"/>
                <w:color w:val="003866"/>
                <w:sz w:val="20"/>
                <w:szCs w:val="20"/>
              </w:rPr>
            </w:pPr>
            <w:r w:rsidRPr="0057438E">
              <w:rPr>
                <w:rFonts w:ascii="Tahoma" w:hAnsi="Tahoma" w:cs="Tahoma"/>
                <w:color w:val="003866"/>
                <w:sz w:val="20"/>
                <w:szCs w:val="20"/>
              </w:rPr>
              <w:t xml:space="preserve">Is there a requirement in the suppliers documented processes to notify Boeing DPD Rep or update Boeing Supplier Quality (SQ) supplier data system DPD profile within 30 calendar days of implementing any changes to:                                             </w:t>
            </w:r>
          </w:p>
          <w:p w14:paraId="2F904E8F" w14:textId="77777777" w:rsidR="00EA056E" w:rsidRPr="0057438E" w:rsidRDefault="00EA056E" w:rsidP="00FF77DE">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a) The Documented DPD Processes</w:t>
            </w:r>
          </w:p>
          <w:p w14:paraId="4E22965F" w14:textId="77777777" w:rsidR="00EA056E" w:rsidRPr="0057438E" w:rsidRDefault="00EA056E" w:rsidP="00FF77DE">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b) CATIA synchronization per D6-5619</w:t>
            </w:r>
            <w:r w:rsidR="004254F4" w:rsidRPr="0057438E">
              <w:rPr>
                <w:rFonts w:ascii="Tahoma" w:hAnsi="Tahoma" w:cs="Tahoma"/>
                <w:color w:val="003866"/>
                <w:sz w:val="20"/>
                <w:szCs w:val="20"/>
              </w:rPr>
              <w:t>9 if applicable (Boeing Commercial only)</w:t>
            </w:r>
          </w:p>
          <w:p w14:paraId="1FEF8CDC" w14:textId="77777777" w:rsidR="00EA056E" w:rsidRPr="0057438E" w:rsidRDefault="00EA056E" w:rsidP="00FF77DE">
            <w:pPr>
              <w:autoSpaceDE w:val="0"/>
              <w:autoSpaceDN w:val="0"/>
              <w:adjustRightInd w:val="0"/>
              <w:rPr>
                <w:rFonts w:ascii="Tahoma" w:eastAsia="Calibri" w:hAnsi="Tahoma" w:cs="Tahoma"/>
                <w:color w:val="003866"/>
                <w:sz w:val="20"/>
                <w:szCs w:val="20"/>
              </w:rPr>
            </w:pPr>
            <w:r w:rsidRPr="0057438E">
              <w:rPr>
                <w:rFonts w:ascii="Tahoma" w:hAnsi="Tahoma" w:cs="Tahoma"/>
                <w:color w:val="003866"/>
                <w:sz w:val="20"/>
                <w:szCs w:val="20"/>
              </w:rPr>
              <w:t>c) CAD, CAM (when used for product acceptance), CAI software additions, or update changes</w:t>
            </w:r>
          </w:p>
          <w:p w14:paraId="43FB9F4D" w14:textId="77777777" w:rsidR="00EA056E" w:rsidRPr="0057438E" w:rsidRDefault="00EA056E" w:rsidP="00FF77DE">
            <w:pPr>
              <w:autoSpaceDE w:val="0"/>
              <w:autoSpaceDN w:val="0"/>
              <w:adjustRightInd w:val="0"/>
              <w:rPr>
                <w:rFonts w:ascii="Tahoma" w:eastAsia="Calibri" w:hAnsi="Tahoma" w:cs="Tahoma"/>
                <w:color w:val="003866"/>
                <w:sz w:val="20"/>
                <w:szCs w:val="20"/>
              </w:rPr>
            </w:pPr>
            <w:r w:rsidRPr="0057438E">
              <w:rPr>
                <w:rFonts w:ascii="Tahoma" w:hAnsi="Tahoma" w:cs="Tahoma"/>
                <w:color w:val="003866"/>
                <w:sz w:val="20"/>
                <w:szCs w:val="20"/>
              </w:rPr>
              <w:t>d) Addition of new coordinate measurement system (CMS) and CNC on-machine probing equipment</w:t>
            </w:r>
          </w:p>
          <w:p w14:paraId="271B1C79"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t>e) Quality manager or key personnel.?</w:t>
            </w:r>
            <w:r w:rsidRPr="0057438E">
              <w:rPr>
                <w:rFonts w:ascii="Tahoma" w:hAnsi="Tahoma" w:cs="Tahoma"/>
                <w:color w:val="003866"/>
                <w:sz w:val="20"/>
                <w:szCs w:val="20"/>
              </w:rPr>
              <w:br/>
            </w:r>
            <w:r w:rsidR="00624A16" w:rsidRPr="0057438E">
              <w:rPr>
                <w:rFonts w:ascii="Tahoma" w:hAnsi="Tahoma" w:cs="Tahoma"/>
                <w:color w:val="003866"/>
                <w:sz w:val="20"/>
                <w:szCs w:val="20"/>
              </w:rPr>
              <w:t>Ref.</w:t>
            </w:r>
            <w:r w:rsidRPr="0057438E">
              <w:rPr>
                <w:rFonts w:ascii="Tahoma" w:hAnsi="Tahoma" w:cs="Tahoma"/>
                <w:color w:val="003866"/>
                <w:sz w:val="20"/>
                <w:szCs w:val="20"/>
              </w:rPr>
              <w:t xml:space="preserve"> D6-51991 Sec 1.3.1.</w:t>
            </w:r>
          </w:p>
        </w:tc>
        <w:tc>
          <w:tcPr>
            <w:tcW w:w="450" w:type="dxa"/>
            <w:vAlign w:val="center"/>
          </w:tcPr>
          <w:p w14:paraId="56201D15" w14:textId="77777777" w:rsidR="00EA056E" w:rsidRPr="0057438E" w:rsidRDefault="00893C27"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29088147" w14:textId="77777777" w:rsidR="00EA056E" w:rsidRPr="0057438E" w:rsidRDefault="009F02B7"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465441AE" w14:textId="7ECFD662"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29689597" w14:textId="77777777" w:rsidR="003118E6" w:rsidRPr="0057438E" w:rsidRDefault="003118E6" w:rsidP="00FF77DE">
            <w:pPr>
              <w:spacing w:before="40"/>
              <w:ind w:right="-252"/>
              <w:rPr>
                <w:rFonts w:ascii="Tahoma" w:hAnsi="Tahoma" w:cs="Tahoma"/>
                <w:color w:val="003866"/>
                <w:sz w:val="20"/>
                <w:szCs w:val="20"/>
              </w:rPr>
            </w:pPr>
          </w:p>
        </w:tc>
        <w:tc>
          <w:tcPr>
            <w:tcW w:w="3600" w:type="dxa"/>
          </w:tcPr>
          <w:p w14:paraId="2C3F927B" w14:textId="77777777" w:rsidR="00EA056E" w:rsidRPr="0057438E" w:rsidRDefault="00EA056E" w:rsidP="00FF77DE">
            <w:pPr>
              <w:spacing w:before="40"/>
              <w:ind w:right="-252"/>
              <w:rPr>
                <w:rFonts w:ascii="Tahoma" w:hAnsi="Tahoma" w:cs="Tahoma"/>
                <w:b/>
                <w:bCs/>
                <w:color w:val="003866"/>
                <w:sz w:val="20"/>
                <w:szCs w:val="20"/>
              </w:rPr>
            </w:pPr>
          </w:p>
        </w:tc>
      </w:tr>
      <w:tr w:rsidR="00EA056E" w:rsidRPr="001651AB" w14:paraId="3D885917" w14:textId="77777777" w:rsidTr="00FF77DE">
        <w:tc>
          <w:tcPr>
            <w:tcW w:w="540" w:type="dxa"/>
            <w:vAlign w:val="center"/>
          </w:tcPr>
          <w:p w14:paraId="31B15515"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5.</w:t>
            </w:r>
          </w:p>
        </w:tc>
        <w:tc>
          <w:tcPr>
            <w:tcW w:w="5580" w:type="dxa"/>
            <w:vAlign w:val="center"/>
          </w:tcPr>
          <w:p w14:paraId="7B19CD22" w14:textId="77777777" w:rsidR="009F02B7" w:rsidRPr="0057438E" w:rsidRDefault="00EA056E"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Is there a documented process to ensure integrity and security of Boeing provided datasets or Specification Control Data (SCD) data from receipt throughout the manufacturing and acceptance processes in compliance with sections 2.1.1. thru 2.1.7.? </w:t>
            </w:r>
          </w:p>
          <w:p w14:paraId="27DF8EA2" w14:textId="77777777" w:rsidR="00EA056E" w:rsidRPr="0057438E" w:rsidRDefault="00624A16"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2.1., 2.1.1., 2.1.2., 2.1.3., 2.1.4., 2.1.5., 2.1.6., 2.1.7.</w:t>
            </w:r>
          </w:p>
        </w:tc>
        <w:tc>
          <w:tcPr>
            <w:tcW w:w="450" w:type="dxa"/>
            <w:vAlign w:val="center"/>
          </w:tcPr>
          <w:p w14:paraId="466FAB4D" w14:textId="77777777" w:rsidR="00EA056E" w:rsidRPr="0057438E" w:rsidRDefault="009F02B7"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450B89A1"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6ABCB77" w14:textId="06607826"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67A9763C"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6B29CC1D"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66D97D00" w14:textId="77777777" w:rsidTr="00FF77DE">
        <w:tc>
          <w:tcPr>
            <w:tcW w:w="540" w:type="dxa"/>
            <w:vAlign w:val="center"/>
          </w:tcPr>
          <w:p w14:paraId="32CE9834"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6.</w:t>
            </w:r>
          </w:p>
        </w:tc>
        <w:tc>
          <w:tcPr>
            <w:tcW w:w="5580" w:type="dxa"/>
            <w:vAlign w:val="center"/>
          </w:tcPr>
          <w:p w14:paraId="3AB1DC5B" w14:textId="77777777" w:rsidR="00EA056E" w:rsidRPr="0057438E" w:rsidRDefault="00EA056E" w:rsidP="00FF77DE">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Does the supplier have a documented processes to ensure control configuration control of all Boeing provided datasets </w:t>
            </w:r>
            <w:r w:rsidRPr="0057438E">
              <w:rPr>
                <w:rFonts w:ascii="Tahoma" w:eastAsia="Calibri" w:hAnsi="Tahoma" w:cs="Tahoma"/>
                <w:color w:val="003866"/>
                <w:sz w:val="20"/>
                <w:szCs w:val="20"/>
              </w:rPr>
              <w:t>supplier created CAD/CAM/CAI datasets, Special Tooling, type design, tool designs and datasets sent to sub-tier suppliers used in the production or inspection of Boeing products in compliance with sections 2.2.1 thru 2.2.6.</w:t>
            </w:r>
            <w:r w:rsidRPr="0057438E">
              <w:rPr>
                <w:rFonts w:ascii="Tahoma" w:hAnsi="Tahoma" w:cs="Tahoma"/>
                <w:color w:val="003866"/>
                <w:sz w:val="20"/>
                <w:szCs w:val="20"/>
              </w:rPr>
              <w:t xml:space="preserve">? </w:t>
            </w:r>
          </w:p>
          <w:p w14:paraId="545F6440"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2.2., 2.2.1., 2.2.3., 2.2.4., 2.2.5., 2.2.6.</w:t>
            </w:r>
          </w:p>
        </w:tc>
        <w:tc>
          <w:tcPr>
            <w:tcW w:w="450" w:type="dxa"/>
            <w:vAlign w:val="center"/>
          </w:tcPr>
          <w:p w14:paraId="6A95D93E" w14:textId="77777777" w:rsidR="00EA056E" w:rsidRPr="0057438E" w:rsidRDefault="003A2568"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1BC123E"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77148B85" w14:textId="3DEDF7BC"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9F02B7" w:rsidRPr="0057438E">
              <w:rPr>
                <w:rFonts w:ascii="Tahoma" w:hAnsi="Tahoma" w:cs="Tahoma"/>
                <w:color w:val="003866"/>
                <w:sz w:val="20"/>
                <w:szCs w:val="20"/>
              </w:rPr>
              <w:fldChar w:fldCharType="begin">
                <w:ffData>
                  <w:name w:val=""/>
                  <w:enabled/>
                  <w:calcOnExit w:val="0"/>
                  <w:checkBox>
                    <w:sizeAuto/>
                    <w:default w:val="0"/>
                  </w:checkBox>
                </w:ffData>
              </w:fldChar>
            </w:r>
            <w:r w:rsidR="009F02B7"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9F02B7" w:rsidRPr="0057438E">
              <w:rPr>
                <w:rFonts w:ascii="Tahoma" w:hAnsi="Tahoma" w:cs="Tahoma"/>
                <w:color w:val="003866"/>
                <w:sz w:val="20"/>
                <w:szCs w:val="20"/>
              </w:rPr>
              <w:fldChar w:fldCharType="end"/>
            </w:r>
          </w:p>
        </w:tc>
        <w:tc>
          <w:tcPr>
            <w:tcW w:w="3150" w:type="dxa"/>
          </w:tcPr>
          <w:p w14:paraId="6A395397" w14:textId="77777777" w:rsidR="00155E4C" w:rsidRPr="0057438E" w:rsidRDefault="00155E4C" w:rsidP="00FF77DE">
            <w:pPr>
              <w:spacing w:before="40"/>
              <w:ind w:right="-252"/>
              <w:rPr>
                <w:rFonts w:ascii="Tahoma" w:hAnsi="Tahoma" w:cs="Tahoma"/>
                <w:color w:val="003866"/>
                <w:sz w:val="20"/>
                <w:szCs w:val="20"/>
              </w:rPr>
            </w:pPr>
          </w:p>
        </w:tc>
        <w:tc>
          <w:tcPr>
            <w:tcW w:w="3600" w:type="dxa"/>
          </w:tcPr>
          <w:p w14:paraId="3448C5D0"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16AD6AB7" w14:textId="77777777" w:rsidTr="00FF77DE">
        <w:tc>
          <w:tcPr>
            <w:tcW w:w="540" w:type="dxa"/>
            <w:vAlign w:val="center"/>
          </w:tcPr>
          <w:p w14:paraId="409D4AEE"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7.</w:t>
            </w:r>
          </w:p>
        </w:tc>
        <w:tc>
          <w:tcPr>
            <w:tcW w:w="5580" w:type="dxa"/>
            <w:vAlign w:val="center"/>
          </w:tcPr>
          <w:p w14:paraId="6D5075CF" w14:textId="77777777" w:rsidR="00EA056E" w:rsidRPr="00DA3FCC" w:rsidRDefault="00EA056E" w:rsidP="00DA3FCC">
            <w:pPr>
              <w:autoSpaceDE w:val="0"/>
              <w:autoSpaceDN w:val="0"/>
              <w:adjustRightInd w:val="0"/>
              <w:rPr>
                <w:rFonts w:ascii="Tahoma" w:hAnsi="Tahoma" w:cs="Tahoma"/>
                <w:color w:val="003866"/>
                <w:sz w:val="20"/>
                <w:szCs w:val="20"/>
              </w:rPr>
            </w:pPr>
            <w:r w:rsidRPr="00DA3FCC">
              <w:rPr>
                <w:rFonts w:ascii="Tahoma" w:hAnsi="Tahoma" w:cs="Tahoma"/>
                <w:color w:val="003866"/>
                <w:sz w:val="20"/>
                <w:szCs w:val="20"/>
              </w:rPr>
              <w:t>Auditor must request and document the JOB that was reviewed during the onsite D6-51991 audit:</w:t>
            </w:r>
          </w:p>
          <w:p w14:paraId="42C46EE0" w14:textId="77777777" w:rsidR="00EA056E" w:rsidRPr="00DA3FCC" w:rsidRDefault="00EA056E" w:rsidP="00DA3FCC">
            <w:pPr>
              <w:autoSpaceDE w:val="0"/>
              <w:autoSpaceDN w:val="0"/>
              <w:adjustRightInd w:val="0"/>
              <w:rPr>
                <w:rFonts w:ascii="Tahoma" w:hAnsi="Tahoma" w:cs="Tahoma"/>
                <w:color w:val="003866"/>
                <w:sz w:val="20"/>
                <w:szCs w:val="20"/>
              </w:rPr>
            </w:pPr>
            <w:r w:rsidRPr="00DA3FCC">
              <w:rPr>
                <w:rFonts w:ascii="Tahoma" w:hAnsi="Tahoma" w:cs="Tahoma"/>
                <w:color w:val="003866"/>
                <w:sz w:val="20"/>
                <w:szCs w:val="20"/>
              </w:rPr>
              <w:t xml:space="preserve">Are dataset derivatives traceable back to the current authority dataset? If available, request to verify a customer product package, i.e., traveler, planning, etc. </w:t>
            </w:r>
            <w:r w:rsidRPr="00DA3FCC">
              <w:rPr>
                <w:rFonts w:ascii="Tahoma" w:hAnsi="Tahoma" w:cs="Tahoma"/>
                <w:color w:val="003866"/>
                <w:sz w:val="20"/>
                <w:szCs w:val="20"/>
              </w:rPr>
              <w:br/>
            </w:r>
            <w:r w:rsidR="00624A16" w:rsidRPr="00DA3FCC">
              <w:rPr>
                <w:rFonts w:ascii="Tahoma" w:hAnsi="Tahoma" w:cs="Tahoma"/>
                <w:color w:val="003866"/>
                <w:sz w:val="20"/>
                <w:szCs w:val="20"/>
              </w:rPr>
              <w:t>Ref.</w:t>
            </w:r>
            <w:r w:rsidRPr="00DA3FCC">
              <w:rPr>
                <w:rFonts w:ascii="Tahoma" w:hAnsi="Tahoma" w:cs="Tahoma"/>
                <w:color w:val="003866"/>
                <w:sz w:val="20"/>
                <w:szCs w:val="20"/>
              </w:rPr>
              <w:t xml:space="preserve"> D6-51991 Sec 2.2.1., 2.2.2., 2.2.3.</w:t>
            </w:r>
          </w:p>
        </w:tc>
        <w:tc>
          <w:tcPr>
            <w:tcW w:w="450" w:type="dxa"/>
            <w:vAlign w:val="center"/>
          </w:tcPr>
          <w:p w14:paraId="04DE57C7"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60DA1CF2"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A955DD6" w14:textId="6D45CE65"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3F3DA020"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3A34CD1B" w14:textId="77777777" w:rsidR="005D0A49" w:rsidRPr="0057438E" w:rsidRDefault="005D0A49" w:rsidP="00FF77DE">
            <w:pPr>
              <w:spacing w:before="40"/>
              <w:ind w:right="-252"/>
              <w:rPr>
                <w:rFonts w:ascii="Tahoma" w:hAnsi="Tahoma" w:cs="Tahoma"/>
                <w:color w:val="003866"/>
                <w:sz w:val="20"/>
                <w:szCs w:val="20"/>
              </w:rPr>
            </w:pPr>
          </w:p>
        </w:tc>
      </w:tr>
      <w:tr w:rsidR="00EA056E" w:rsidRPr="001651AB" w14:paraId="3E71A8E9" w14:textId="77777777" w:rsidTr="00FF77DE">
        <w:tc>
          <w:tcPr>
            <w:tcW w:w="540" w:type="dxa"/>
            <w:vAlign w:val="center"/>
          </w:tcPr>
          <w:p w14:paraId="15E3A328" w14:textId="77777777" w:rsidR="00EA056E" w:rsidRPr="00AE6D0C" w:rsidRDefault="00EA056E" w:rsidP="00FF77DE">
            <w:pPr>
              <w:spacing w:before="40"/>
              <w:ind w:right="-252"/>
              <w:rPr>
                <w:rFonts w:ascii="Tahoma" w:hAnsi="Tahoma" w:cs="Tahoma"/>
                <w:color w:val="003866"/>
                <w:sz w:val="20"/>
                <w:szCs w:val="20"/>
              </w:rPr>
            </w:pPr>
            <w:r w:rsidRPr="00AE6D0C">
              <w:rPr>
                <w:rFonts w:ascii="Tahoma" w:hAnsi="Tahoma" w:cs="Tahoma"/>
                <w:color w:val="003866"/>
                <w:sz w:val="20"/>
                <w:szCs w:val="20"/>
              </w:rPr>
              <w:t>8.</w:t>
            </w:r>
          </w:p>
        </w:tc>
        <w:tc>
          <w:tcPr>
            <w:tcW w:w="5580" w:type="dxa"/>
            <w:vAlign w:val="center"/>
          </w:tcPr>
          <w:p w14:paraId="58F7039B" w14:textId="77777777" w:rsidR="00EA056E" w:rsidRPr="00AE6D0C" w:rsidRDefault="0057438E" w:rsidP="00FF77DE">
            <w:pPr>
              <w:spacing w:before="40"/>
              <w:ind w:right="-252"/>
              <w:rPr>
                <w:rFonts w:ascii="Tahoma" w:hAnsi="Tahoma" w:cs="Tahoma"/>
                <w:color w:val="003866"/>
                <w:sz w:val="20"/>
                <w:szCs w:val="20"/>
              </w:rPr>
            </w:pPr>
            <w:r w:rsidRPr="00AE6D0C">
              <w:rPr>
                <w:rFonts w:ascii="Tahoma" w:hAnsi="Tahoma" w:cs="Tahoma"/>
                <w:color w:val="003866"/>
                <w:sz w:val="20"/>
                <w:szCs w:val="20"/>
              </w:rPr>
              <w:t>Reference</w:t>
            </w:r>
            <w:r w:rsidR="00EA056E" w:rsidRPr="00AE6D0C">
              <w:rPr>
                <w:rFonts w:ascii="Tahoma" w:hAnsi="Tahoma" w:cs="Tahoma"/>
                <w:color w:val="003866"/>
                <w:sz w:val="20"/>
                <w:szCs w:val="20"/>
              </w:rPr>
              <w:t xml:space="preserve"> the JOB reviewed in question #7:</w:t>
            </w:r>
          </w:p>
          <w:p w14:paraId="1752357E" w14:textId="77777777" w:rsidR="009F02B7" w:rsidRPr="00AE6D0C" w:rsidRDefault="00EA056E" w:rsidP="00FF77DE">
            <w:pPr>
              <w:spacing w:before="40"/>
              <w:ind w:right="-252"/>
              <w:rPr>
                <w:rFonts w:ascii="Tahoma" w:hAnsi="Tahoma" w:cs="Tahoma"/>
                <w:color w:val="003866"/>
                <w:sz w:val="20"/>
                <w:szCs w:val="20"/>
              </w:rPr>
            </w:pPr>
            <w:r w:rsidRPr="00AE6D0C">
              <w:rPr>
                <w:rFonts w:ascii="Tahoma" w:hAnsi="Tahoma" w:cs="Tahoma"/>
                <w:color w:val="003866"/>
                <w:sz w:val="20"/>
                <w:szCs w:val="20"/>
              </w:rPr>
              <w:t xml:space="preserve">Does the planning package identify traceability to the current authority dataset? </w:t>
            </w:r>
          </w:p>
          <w:p w14:paraId="47DAD0A1" w14:textId="77777777" w:rsidR="00EA056E" w:rsidRPr="00AE6D0C" w:rsidRDefault="00624A16" w:rsidP="00FF77DE">
            <w:pPr>
              <w:spacing w:before="40"/>
              <w:ind w:right="-252"/>
              <w:rPr>
                <w:rFonts w:ascii="Tahoma" w:hAnsi="Tahoma" w:cs="Tahoma"/>
                <w:color w:val="003866"/>
                <w:sz w:val="20"/>
                <w:szCs w:val="20"/>
              </w:rPr>
            </w:pPr>
            <w:r w:rsidRPr="00AE6D0C">
              <w:rPr>
                <w:rFonts w:ascii="Tahoma" w:hAnsi="Tahoma" w:cs="Tahoma"/>
                <w:color w:val="003866"/>
                <w:sz w:val="20"/>
                <w:szCs w:val="20"/>
              </w:rPr>
              <w:t>Ref.</w:t>
            </w:r>
            <w:r w:rsidR="00EA056E" w:rsidRPr="00AE6D0C">
              <w:rPr>
                <w:rFonts w:ascii="Tahoma" w:hAnsi="Tahoma" w:cs="Tahoma"/>
                <w:color w:val="003866"/>
                <w:sz w:val="20"/>
                <w:szCs w:val="20"/>
              </w:rPr>
              <w:t xml:space="preserve"> D6-51991 Sec 2.2.2.</w:t>
            </w:r>
          </w:p>
        </w:tc>
        <w:tc>
          <w:tcPr>
            <w:tcW w:w="450" w:type="dxa"/>
            <w:vAlign w:val="center"/>
          </w:tcPr>
          <w:p w14:paraId="3082909F" w14:textId="77777777" w:rsidR="00EA056E" w:rsidRPr="0057438E" w:rsidRDefault="00CA2A94" w:rsidP="00B86155">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BF2FF54" w14:textId="77777777" w:rsidR="00EA056E" w:rsidRPr="0057438E" w:rsidRDefault="00EA056E" w:rsidP="00B86155">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5439EBA4" w14:textId="77777777" w:rsidR="00EA056E" w:rsidRPr="0057438E" w:rsidRDefault="00B86155" w:rsidP="00B86155">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4D11E046"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41D5B446"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3E340D0B" w14:textId="77777777" w:rsidTr="00FF77DE">
        <w:tc>
          <w:tcPr>
            <w:tcW w:w="540" w:type="dxa"/>
            <w:vAlign w:val="center"/>
          </w:tcPr>
          <w:p w14:paraId="2969D76D"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9.</w:t>
            </w:r>
          </w:p>
        </w:tc>
        <w:tc>
          <w:tcPr>
            <w:tcW w:w="5580" w:type="dxa"/>
            <w:vAlign w:val="center"/>
          </w:tcPr>
          <w:p w14:paraId="5C7A2FD6" w14:textId="77777777" w:rsidR="009F02B7"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Does the supplier have a change control process for dataset derivative media? </w:t>
            </w:r>
          </w:p>
          <w:p w14:paraId="568A0A45"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2.2.4.</w:t>
            </w:r>
          </w:p>
        </w:tc>
        <w:tc>
          <w:tcPr>
            <w:tcW w:w="450" w:type="dxa"/>
            <w:vAlign w:val="center"/>
          </w:tcPr>
          <w:p w14:paraId="08B8D7A1"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3634F7CE"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9137C25" w14:textId="2A0BF67F"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6B8E56E7"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4EA8D65A"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3FE5E476" w14:textId="77777777" w:rsidTr="00FF77DE">
        <w:tc>
          <w:tcPr>
            <w:tcW w:w="540" w:type="dxa"/>
            <w:vAlign w:val="center"/>
          </w:tcPr>
          <w:p w14:paraId="6DE52A5F"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10.</w:t>
            </w:r>
          </w:p>
        </w:tc>
        <w:tc>
          <w:tcPr>
            <w:tcW w:w="5580" w:type="dxa"/>
            <w:vAlign w:val="center"/>
          </w:tcPr>
          <w:p w14:paraId="0B977461" w14:textId="77777777" w:rsidR="009F02B7"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Does the supplier have a process that includes control of non-current and or obsolete authority datasets and dataset derivatives? </w:t>
            </w:r>
          </w:p>
          <w:p w14:paraId="4C585613"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2.2.5.</w:t>
            </w:r>
          </w:p>
        </w:tc>
        <w:tc>
          <w:tcPr>
            <w:tcW w:w="450" w:type="dxa"/>
            <w:vAlign w:val="center"/>
          </w:tcPr>
          <w:p w14:paraId="73EAF084"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719DB16"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55F69A75" w14:textId="27FC3F14"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70904E92"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6B232F99"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407E4BD2" w14:textId="77777777" w:rsidTr="00FF77DE">
        <w:tc>
          <w:tcPr>
            <w:tcW w:w="540" w:type="dxa"/>
            <w:vAlign w:val="center"/>
          </w:tcPr>
          <w:p w14:paraId="717A61A6"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11.</w:t>
            </w:r>
          </w:p>
        </w:tc>
        <w:tc>
          <w:tcPr>
            <w:tcW w:w="5580" w:type="dxa"/>
            <w:vAlign w:val="center"/>
          </w:tcPr>
          <w:p w14:paraId="7F0114E3" w14:textId="77777777" w:rsidR="00EA056E" w:rsidRPr="0057438E" w:rsidRDefault="00EA056E"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If providing Type Design or Tool Design for Boeing products, does the supplier have a documented process for design and development per section 1.0 to ensure compliance to sections 2.3.1. thru 2.3.5.? </w:t>
            </w:r>
          </w:p>
          <w:p w14:paraId="678B44C5"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t>Ref.</w:t>
            </w:r>
            <w:r w:rsidR="00EA056E" w:rsidRPr="0057438E">
              <w:rPr>
                <w:rFonts w:ascii="Tahoma" w:hAnsi="Tahoma" w:cs="Tahoma"/>
                <w:color w:val="003866"/>
                <w:sz w:val="20"/>
                <w:szCs w:val="20"/>
              </w:rPr>
              <w:t xml:space="preserve"> D6-51991 Sec 2.3., 2.3.1., 2.3.2., 2.3.3, .2.3.4., 2.3.5.</w:t>
            </w:r>
          </w:p>
        </w:tc>
        <w:tc>
          <w:tcPr>
            <w:tcW w:w="450" w:type="dxa"/>
            <w:vAlign w:val="center"/>
          </w:tcPr>
          <w:p w14:paraId="64DA2097"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F2137B2"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58625E49" w14:textId="130CAD0C"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A2A94" w:rsidRPr="0057438E">
              <w:rPr>
                <w:rFonts w:ascii="Tahoma" w:hAnsi="Tahoma" w:cs="Tahoma"/>
                <w:color w:val="003866"/>
                <w:sz w:val="20"/>
                <w:szCs w:val="20"/>
              </w:rPr>
              <w:fldChar w:fldCharType="begin">
                <w:ffData>
                  <w:name w:val=""/>
                  <w:enabled/>
                  <w:calcOnExit w:val="0"/>
                  <w:checkBox>
                    <w:sizeAuto/>
                    <w:default w:val="0"/>
                  </w:checkBox>
                </w:ffData>
              </w:fldChar>
            </w:r>
            <w:r w:rsidR="00CA2A94"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A2A94" w:rsidRPr="0057438E">
              <w:rPr>
                <w:rFonts w:ascii="Tahoma" w:hAnsi="Tahoma" w:cs="Tahoma"/>
                <w:color w:val="003866"/>
                <w:sz w:val="20"/>
                <w:szCs w:val="20"/>
              </w:rPr>
              <w:fldChar w:fldCharType="end"/>
            </w:r>
          </w:p>
        </w:tc>
        <w:tc>
          <w:tcPr>
            <w:tcW w:w="3150" w:type="dxa"/>
          </w:tcPr>
          <w:p w14:paraId="50C80051"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23C10F8D"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1DC53BF7" w14:textId="77777777" w:rsidTr="00FF77DE">
        <w:tc>
          <w:tcPr>
            <w:tcW w:w="540" w:type="dxa"/>
            <w:vAlign w:val="center"/>
          </w:tcPr>
          <w:p w14:paraId="482F8896"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12.</w:t>
            </w:r>
          </w:p>
        </w:tc>
        <w:tc>
          <w:tcPr>
            <w:tcW w:w="5580" w:type="dxa"/>
            <w:vAlign w:val="center"/>
          </w:tcPr>
          <w:p w14:paraId="6297BF67" w14:textId="77777777" w:rsidR="009F02B7"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Does internal quality audit procedure include provisions for auditing all internal and sub-tier supplier operations annually that affect DPD data and related documentation to assure compliance with contractual requirements, software, production part quality standards, and the observance of security restrictions in compliance with sections 4.1 thru 4.1.3.?  </w:t>
            </w:r>
          </w:p>
          <w:p w14:paraId="7296B53F"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4.1., 4.1.1, 4.1.2., 4.1.3.</w:t>
            </w:r>
          </w:p>
        </w:tc>
        <w:tc>
          <w:tcPr>
            <w:tcW w:w="450" w:type="dxa"/>
            <w:vAlign w:val="center"/>
          </w:tcPr>
          <w:p w14:paraId="1AB42222"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0B8E29BA"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7E380F6" w14:textId="68576379"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1DD746A5"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66BDE348"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5DEF2C2B" w14:textId="77777777" w:rsidTr="00FF77DE">
        <w:tc>
          <w:tcPr>
            <w:tcW w:w="540" w:type="dxa"/>
            <w:shd w:val="clear" w:color="auto" w:fill="auto"/>
            <w:vAlign w:val="center"/>
          </w:tcPr>
          <w:p w14:paraId="329A4168"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13.</w:t>
            </w:r>
          </w:p>
        </w:tc>
        <w:tc>
          <w:tcPr>
            <w:tcW w:w="5580" w:type="dxa"/>
            <w:vAlign w:val="center"/>
          </w:tcPr>
          <w:p w14:paraId="62CC01FB" w14:textId="77777777" w:rsidR="003115CD"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Does supplier QA organization have approval responsibility at a minimum for inspection media, measurement instructions, </w:t>
            </w:r>
          </w:p>
          <w:p w14:paraId="4774D3CC"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and analysis of data for production acceptance? </w:t>
            </w:r>
          </w:p>
          <w:p w14:paraId="67EE1C3D"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7.1., 7.1.1., 7.1.2.</w:t>
            </w:r>
          </w:p>
        </w:tc>
        <w:tc>
          <w:tcPr>
            <w:tcW w:w="450" w:type="dxa"/>
            <w:vAlign w:val="center"/>
          </w:tcPr>
          <w:p w14:paraId="34BE35EA"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00271F1D"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77E14B7C" w14:textId="7B90090C"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1919DDD8" w14:textId="77777777" w:rsidR="00A61ED9" w:rsidRPr="0057438E" w:rsidRDefault="00A61ED9" w:rsidP="00FF77DE">
            <w:pPr>
              <w:spacing w:before="40"/>
              <w:ind w:right="-252"/>
              <w:rPr>
                <w:rFonts w:ascii="Tahoma" w:hAnsi="Tahoma" w:cs="Tahoma"/>
                <w:color w:val="003866"/>
                <w:sz w:val="20"/>
                <w:szCs w:val="20"/>
              </w:rPr>
            </w:pPr>
          </w:p>
        </w:tc>
        <w:tc>
          <w:tcPr>
            <w:tcW w:w="3600" w:type="dxa"/>
          </w:tcPr>
          <w:p w14:paraId="10606AD5"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1D6FD51C" w14:textId="77777777" w:rsidTr="00FF77DE">
        <w:tc>
          <w:tcPr>
            <w:tcW w:w="540" w:type="dxa"/>
            <w:shd w:val="clear" w:color="auto" w:fill="auto"/>
            <w:vAlign w:val="center"/>
          </w:tcPr>
          <w:p w14:paraId="3B7E4FB4"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14.</w:t>
            </w:r>
          </w:p>
        </w:tc>
        <w:tc>
          <w:tcPr>
            <w:tcW w:w="5580" w:type="dxa"/>
            <w:vAlign w:val="center"/>
          </w:tcPr>
          <w:p w14:paraId="77C47D4F"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Does suppliers Inspection planning ensure compliance to sections 7.1. thru 7.1.2.?</w:t>
            </w:r>
          </w:p>
        </w:tc>
        <w:tc>
          <w:tcPr>
            <w:tcW w:w="450" w:type="dxa"/>
            <w:vAlign w:val="center"/>
          </w:tcPr>
          <w:p w14:paraId="4808467F"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0085474A"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140C8A7F" w14:textId="5FB8075F"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4029EED9"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23BCCF77"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06B7395F" w14:textId="77777777" w:rsidTr="00FF77DE">
        <w:tc>
          <w:tcPr>
            <w:tcW w:w="540" w:type="dxa"/>
            <w:shd w:val="clear" w:color="auto" w:fill="auto"/>
            <w:vAlign w:val="center"/>
          </w:tcPr>
          <w:p w14:paraId="664F5495"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15.</w:t>
            </w:r>
          </w:p>
        </w:tc>
        <w:tc>
          <w:tcPr>
            <w:tcW w:w="5580" w:type="dxa"/>
            <w:vAlign w:val="center"/>
          </w:tcPr>
          <w:p w14:paraId="0C6CC7ED" w14:textId="77777777" w:rsidR="00EA056E" w:rsidRPr="0057438E" w:rsidRDefault="00EA056E" w:rsidP="00FF77DE">
            <w:pPr>
              <w:rPr>
                <w:rFonts w:ascii="Tahoma" w:hAnsi="Tahoma" w:cs="Tahoma"/>
                <w:color w:val="003866"/>
                <w:sz w:val="20"/>
                <w:szCs w:val="20"/>
              </w:rPr>
            </w:pPr>
            <w:r w:rsidRPr="0057438E">
              <w:rPr>
                <w:rFonts w:ascii="Tahoma" w:hAnsi="Tahoma" w:cs="Tahoma"/>
                <w:color w:val="003866"/>
                <w:sz w:val="20"/>
                <w:szCs w:val="20"/>
              </w:rPr>
              <w:t xml:space="preserve">Does the suppliers QA organization have documented processes to create inspection media from DPD datasets that ensure compliance to sections 7.2. thru 7.2.4.? </w:t>
            </w:r>
          </w:p>
          <w:p w14:paraId="443E82E0"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7.2., 7.2.1., 7.2.2., 7.2.3., 7.2.4.</w:t>
            </w:r>
          </w:p>
        </w:tc>
        <w:tc>
          <w:tcPr>
            <w:tcW w:w="450" w:type="dxa"/>
            <w:vAlign w:val="center"/>
          </w:tcPr>
          <w:p w14:paraId="2D2F928F"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51640DB"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11C2E149" w14:textId="31FFA4A6"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7C496B2F"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27A1D6B9"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732749C5" w14:textId="77777777" w:rsidTr="00FF77DE">
        <w:tc>
          <w:tcPr>
            <w:tcW w:w="540" w:type="dxa"/>
            <w:shd w:val="clear" w:color="auto" w:fill="auto"/>
            <w:vAlign w:val="center"/>
          </w:tcPr>
          <w:p w14:paraId="3E20B3E6"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16.</w:t>
            </w:r>
          </w:p>
        </w:tc>
        <w:tc>
          <w:tcPr>
            <w:tcW w:w="5580" w:type="dxa"/>
            <w:vAlign w:val="center"/>
          </w:tcPr>
          <w:p w14:paraId="07A255DA" w14:textId="77777777" w:rsidR="009F02B7" w:rsidRPr="0057438E" w:rsidRDefault="00EA056E"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Does supplier have ability to extract information from reduced content drawing (2D) in </w:t>
            </w:r>
            <w:r w:rsidR="00E67DF1" w:rsidRPr="0057438E">
              <w:rPr>
                <w:rFonts w:ascii="Tahoma" w:hAnsi="Tahoma" w:cs="Tahoma"/>
                <w:color w:val="003866"/>
                <w:sz w:val="20"/>
                <w:szCs w:val="20"/>
              </w:rPr>
              <w:t>addition</w:t>
            </w:r>
            <w:r w:rsidRPr="0057438E">
              <w:rPr>
                <w:rFonts w:ascii="Tahoma" w:hAnsi="Tahoma" w:cs="Tahoma"/>
                <w:color w:val="003866"/>
                <w:sz w:val="20"/>
                <w:szCs w:val="20"/>
              </w:rPr>
              <w:t xml:space="preserve"> with 3D model sufficient for manufacturing and inspection in compliance with section 7.3.1.? </w:t>
            </w:r>
          </w:p>
          <w:p w14:paraId="79C430C2"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7.3., 7.3.1.</w:t>
            </w:r>
          </w:p>
        </w:tc>
        <w:tc>
          <w:tcPr>
            <w:tcW w:w="450" w:type="dxa"/>
            <w:vAlign w:val="center"/>
          </w:tcPr>
          <w:p w14:paraId="768F74E4"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88436C0"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0335618F" w14:textId="375C45AD"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31EC5D87"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53CCCED3"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02CCD32D" w14:textId="77777777" w:rsidTr="00FF77DE">
        <w:tc>
          <w:tcPr>
            <w:tcW w:w="540" w:type="dxa"/>
            <w:shd w:val="clear" w:color="auto" w:fill="auto"/>
            <w:vAlign w:val="center"/>
          </w:tcPr>
          <w:p w14:paraId="4545F198"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17.</w:t>
            </w:r>
          </w:p>
        </w:tc>
        <w:tc>
          <w:tcPr>
            <w:tcW w:w="5580" w:type="dxa"/>
            <w:vAlign w:val="center"/>
          </w:tcPr>
          <w:p w14:paraId="275224C5" w14:textId="77777777" w:rsidR="009F02B7" w:rsidRPr="0057438E" w:rsidRDefault="00EA056E" w:rsidP="00FF77DE">
            <w:pPr>
              <w:rPr>
                <w:rFonts w:ascii="Tahoma" w:hAnsi="Tahoma" w:cs="Tahoma"/>
                <w:color w:val="003866"/>
                <w:sz w:val="20"/>
                <w:szCs w:val="20"/>
              </w:rPr>
            </w:pPr>
            <w:r w:rsidRPr="0057438E">
              <w:rPr>
                <w:rFonts w:ascii="Tahoma" w:hAnsi="Tahoma" w:cs="Tahoma"/>
                <w:color w:val="003866"/>
                <w:sz w:val="20"/>
                <w:szCs w:val="20"/>
              </w:rPr>
              <w:t>Does the supplier document the current level of hardware configuration, software, software revisions and other digital</w:t>
            </w:r>
            <w:r w:rsidRPr="0057438E">
              <w:rPr>
                <w:rFonts w:ascii="Tahoma" w:hAnsi="Tahoma" w:cs="Tahoma"/>
                <w:color w:val="003866"/>
                <w:sz w:val="20"/>
                <w:szCs w:val="20"/>
              </w:rPr>
              <w:br/>
              <w:t xml:space="preserve">system information (e.g. PTF(s), project files) required to maintain compatibility with Boeing supplied datasets and/or data exchange formats per applicable Boeing system(s) requirement documents? </w:t>
            </w:r>
          </w:p>
          <w:p w14:paraId="15595729" w14:textId="77777777" w:rsidR="00EA056E" w:rsidRPr="0057438E" w:rsidRDefault="00624A16" w:rsidP="00FF77DE">
            <w:pPr>
              <w:rPr>
                <w:color w:val="003866"/>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8.1.</w:t>
            </w:r>
          </w:p>
        </w:tc>
        <w:tc>
          <w:tcPr>
            <w:tcW w:w="450" w:type="dxa"/>
            <w:vAlign w:val="center"/>
          </w:tcPr>
          <w:p w14:paraId="1F717F36"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602A00C0"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466BA030" w14:textId="69E9E1BA"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29ED347F"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0C03A490"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1285E633" w14:textId="77777777" w:rsidTr="00FF77DE">
        <w:tc>
          <w:tcPr>
            <w:tcW w:w="540" w:type="dxa"/>
            <w:vAlign w:val="center"/>
          </w:tcPr>
          <w:p w14:paraId="06CE14EE"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18.</w:t>
            </w:r>
          </w:p>
        </w:tc>
        <w:tc>
          <w:tcPr>
            <w:tcW w:w="5580" w:type="dxa"/>
            <w:vAlign w:val="center"/>
          </w:tcPr>
          <w:p w14:paraId="2B05AF0E" w14:textId="77777777" w:rsidR="00EA056E" w:rsidRPr="0057438E" w:rsidRDefault="00EA056E"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Does the supplier have a documented process including method to verify acceptance criteria accuracy of all dataset translations from native CAD format to alternate formats implemented into their manufacturing or inspection software in compliance with sections 8.1.1. thru 8.2.3.? </w:t>
            </w:r>
          </w:p>
          <w:p w14:paraId="14196639"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t>Ref.</w:t>
            </w:r>
            <w:r w:rsidR="00EA056E" w:rsidRPr="0057438E">
              <w:rPr>
                <w:rFonts w:ascii="Tahoma" w:hAnsi="Tahoma" w:cs="Tahoma"/>
                <w:color w:val="003866"/>
                <w:sz w:val="20"/>
                <w:szCs w:val="20"/>
              </w:rPr>
              <w:t xml:space="preserve"> D6-51991 Sec 8.1.1., 8.1.2., 8.1.3., 8.2., 8.2.1., 8.2.2., 8.2.3.</w:t>
            </w:r>
          </w:p>
        </w:tc>
        <w:tc>
          <w:tcPr>
            <w:tcW w:w="450" w:type="dxa"/>
            <w:vAlign w:val="center"/>
          </w:tcPr>
          <w:p w14:paraId="2D736180" w14:textId="77777777" w:rsidR="00EA056E" w:rsidRPr="0057438E" w:rsidRDefault="00CA2A94"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3E7043F4"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73EBBEAB" w14:textId="4C857B47"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35FE922B"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023A52C4"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55C37275" w14:textId="77777777" w:rsidTr="00FF77DE">
        <w:tc>
          <w:tcPr>
            <w:tcW w:w="540" w:type="dxa"/>
            <w:vAlign w:val="center"/>
          </w:tcPr>
          <w:p w14:paraId="35DCE076"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19.</w:t>
            </w:r>
          </w:p>
        </w:tc>
        <w:tc>
          <w:tcPr>
            <w:tcW w:w="5580" w:type="dxa"/>
            <w:vAlign w:val="center"/>
          </w:tcPr>
          <w:p w14:paraId="759BE69B"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Does the supplier have a documented process to ensure release, acceptance, identification, security, access, and </w:t>
            </w:r>
            <w:r w:rsidRPr="0057438E">
              <w:rPr>
                <w:rFonts w:ascii="Tahoma" w:hAnsi="Tahoma" w:cs="Tahoma"/>
                <w:color w:val="003866"/>
                <w:sz w:val="20"/>
                <w:szCs w:val="20"/>
              </w:rPr>
              <w:br/>
              <w:t>change control of tool design and Tool Inspection datasets in compliance with sections 9.1. thru 9.1.2.?</w:t>
            </w:r>
          </w:p>
          <w:p w14:paraId="78EABD0B"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9.1., 9.1.1., 9.1.2.</w:t>
            </w:r>
          </w:p>
        </w:tc>
        <w:tc>
          <w:tcPr>
            <w:tcW w:w="450" w:type="dxa"/>
            <w:vAlign w:val="center"/>
          </w:tcPr>
          <w:p w14:paraId="60634F32"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5CE22946"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B5642C9" w14:textId="37D74369"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A2A94" w:rsidRPr="0057438E">
              <w:rPr>
                <w:rFonts w:ascii="Tahoma" w:hAnsi="Tahoma" w:cs="Tahoma"/>
                <w:color w:val="003866"/>
                <w:sz w:val="20"/>
                <w:szCs w:val="20"/>
              </w:rPr>
              <w:fldChar w:fldCharType="begin">
                <w:ffData>
                  <w:name w:val=""/>
                  <w:enabled/>
                  <w:calcOnExit w:val="0"/>
                  <w:checkBox>
                    <w:sizeAuto/>
                    <w:default w:val="0"/>
                  </w:checkBox>
                </w:ffData>
              </w:fldChar>
            </w:r>
            <w:r w:rsidR="00CA2A94"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A2A94" w:rsidRPr="0057438E">
              <w:rPr>
                <w:rFonts w:ascii="Tahoma" w:hAnsi="Tahoma" w:cs="Tahoma"/>
                <w:color w:val="003866"/>
                <w:sz w:val="20"/>
                <w:szCs w:val="20"/>
              </w:rPr>
              <w:fldChar w:fldCharType="end"/>
            </w:r>
          </w:p>
        </w:tc>
        <w:tc>
          <w:tcPr>
            <w:tcW w:w="3150" w:type="dxa"/>
          </w:tcPr>
          <w:p w14:paraId="674D097C"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1171CC9E"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0E0227D8" w14:textId="77777777" w:rsidTr="00FF77DE">
        <w:tc>
          <w:tcPr>
            <w:tcW w:w="540" w:type="dxa"/>
            <w:vAlign w:val="center"/>
          </w:tcPr>
          <w:p w14:paraId="460AE106"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20.</w:t>
            </w:r>
          </w:p>
        </w:tc>
        <w:tc>
          <w:tcPr>
            <w:tcW w:w="5580" w:type="dxa"/>
            <w:vAlign w:val="center"/>
          </w:tcPr>
          <w:p w14:paraId="2A6779F3" w14:textId="77777777" w:rsidR="009F02B7" w:rsidRPr="0057438E" w:rsidRDefault="00EA056E"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Does the supplier ensure that when Tool Design responsibility is flowed down to sub tier suppliers that the sub-tier </w:t>
            </w:r>
            <w:r w:rsidR="009F02B7" w:rsidRPr="0057438E">
              <w:rPr>
                <w:rFonts w:ascii="Tahoma" w:hAnsi="Tahoma" w:cs="Tahoma"/>
                <w:color w:val="003866"/>
                <w:sz w:val="20"/>
                <w:szCs w:val="20"/>
              </w:rPr>
              <w:t>supplier is</w:t>
            </w:r>
            <w:r w:rsidRPr="0057438E">
              <w:rPr>
                <w:rFonts w:ascii="Tahoma" w:hAnsi="Tahoma" w:cs="Tahoma"/>
                <w:color w:val="003866"/>
                <w:sz w:val="20"/>
                <w:szCs w:val="20"/>
              </w:rPr>
              <w:t xml:space="preserve"> approved by the supplier?    </w:t>
            </w:r>
          </w:p>
          <w:p w14:paraId="5EBE1FCA" w14:textId="77777777" w:rsidR="00EA056E" w:rsidRPr="0057438E" w:rsidRDefault="0057438E"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9F02B7" w:rsidRPr="0057438E">
              <w:rPr>
                <w:rFonts w:ascii="Tahoma" w:hAnsi="Tahoma" w:cs="Tahoma"/>
                <w:color w:val="003866"/>
                <w:sz w:val="20"/>
                <w:szCs w:val="20"/>
              </w:rPr>
              <w:t xml:space="preserve"> </w:t>
            </w:r>
            <w:r w:rsidR="00EA056E" w:rsidRPr="0057438E">
              <w:rPr>
                <w:rFonts w:ascii="Tahoma" w:hAnsi="Tahoma" w:cs="Tahoma"/>
                <w:color w:val="003866"/>
                <w:sz w:val="20"/>
                <w:szCs w:val="20"/>
              </w:rPr>
              <w:t>D6-51991 Sec 9.1.2.</w:t>
            </w:r>
          </w:p>
        </w:tc>
        <w:tc>
          <w:tcPr>
            <w:tcW w:w="450" w:type="dxa"/>
            <w:vAlign w:val="center"/>
          </w:tcPr>
          <w:p w14:paraId="3ED67148" w14:textId="77777777" w:rsidR="00EA056E" w:rsidRPr="0057438E" w:rsidRDefault="00A7223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43C4BC62"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D7BE4A6" w14:textId="5841ED35"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A2A94" w:rsidRPr="0057438E">
              <w:rPr>
                <w:rFonts w:ascii="Tahoma" w:hAnsi="Tahoma" w:cs="Tahoma"/>
                <w:color w:val="003866"/>
                <w:sz w:val="20"/>
                <w:szCs w:val="20"/>
              </w:rPr>
              <w:fldChar w:fldCharType="begin">
                <w:ffData>
                  <w:name w:val=""/>
                  <w:enabled/>
                  <w:calcOnExit w:val="0"/>
                  <w:checkBox>
                    <w:sizeAuto/>
                    <w:default w:val="0"/>
                  </w:checkBox>
                </w:ffData>
              </w:fldChar>
            </w:r>
            <w:r w:rsidR="00CA2A94"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A2A94" w:rsidRPr="0057438E">
              <w:rPr>
                <w:rFonts w:ascii="Tahoma" w:hAnsi="Tahoma" w:cs="Tahoma"/>
                <w:color w:val="003866"/>
                <w:sz w:val="20"/>
                <w:szCs w:val="20"/>
              </w:rPr>
              <w:fldChar w:fldCharType="end"/>
            </w:r>
          </w:p>
        </w:tc>
        <w:tc>
          <w:tcPr>
            <w:tcW w:w="3150" w:type="dxa"/>
          </w:tcPr>
          <w:p w14:paraId="44FFA778"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1EC8877A"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2B18D7BA" w14:textId="77777777" w:rsidTr="00FF77DE">
        <w:tc>
          <w:tcPr>
            <w:tcW w:w="540" w:type="dxa"/>
            <w:vAlign w:val="center"/>
          </w:tcPr>
          <w:p w14:paraId="03BF38C1"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21.</w:t>
            </w:r>
          </w:p>
        </w:tc>
        <w:tc>
          <w:tcPr>
            <w:tcW w:w="5580" w:type="dxa"/>
            <w:vAlign w:val="center"/>
          </w:tcPr>
          <w:p w14:paraId="59F0E8D4"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Are all digitally defined special tooling and physical inspection </w:t>
            </w:r>
            <w:r w:rsidRPr="0057438E">
              <w:rPr>
                <w:rFonts w:ascii="Tahoma" w:hAnsi="Tahoma" w:cs="Tahoma"/>
                <w:color w:val="003866"/>
                <w:sz w:val="20"/>
                <w:szCs w:val="20"/>
              </w:rPr>
              <w:br/>
              <w:t xml:space="preserve">media (check fixtures, templates, etc.) identified and </w:t>
            </w:r>
            <w:r w:rsidRPr="0057438E">
              <w:rPr>
                <w:rFonts w:ascii="Tahoma" w:hAnsi="Tahoma" w:cs="Tahoma"/>
                <w:color w:val="003866"/>
                <w:sz w:val="20"/>
                <w:szCs w:val="20"/>
              </w:rPr>
              <w:br/>
              <w:t>traceable to the engineering authority dataset, tool design dataset, and any tool inspection datasets?</w:t>
            </w:r>
          </w:p>
          <w:p w14:paraId="0A20E702"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9.2.</w:t>
            </w:r>
          </w:p>
        </w:tc>
        <w:tc>
          <w:tcPr>
            <w:tcW w:w="450" w:type="dxa"/>
            <w:vAlign w:val="center"/>
          </w:tcPr>
          <w:p w14:paraId="2B4AF0F9" w14:textId="77777777" w:rsidR="00EA056E"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50B519A"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4E467648" w14:textId="7435F0D4"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00349362" w14:textId="77777777" w:rsidR="00EA056E" w:rsidRPr="0057438E" w:rsidRDefault="00EA056E" w:rsidP="00FF77DE">
            <w:pPr>
              <w:spacing w:before="40"/>
              <w:ind w:right="-252"/>
              <w:rPr>
                <w:rFonts w:ascii="Tahoma" w:hAnsi="Tahoma" w:cs="Tahoma"/>
                <w:bCs/>
                <w:color w:val="003866"/>
                <w:sz w:val="20"/>
                <w:szCs w:val="20"/>
              </w:rPr>
            </w:pPr>
          </w:p>
        </w:tc>
        <w:tc>
          <w:tcPr>
            <w:tcW w:w="3600" w:type="dxa"/>
          </w:tcPr>
          <w:p w14:paraId="7C06C74D"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65F21128" w14:textId="77777777" w:rsidTr="00FF77DE">
        <w:tc>
          <w:tcPr>
            <w:tcW w:w="540" w:type="dxa"/>
            <w:vAlign w:val="center"/>
          </w:tcPr>
          <w:p w14:paraId="7318BB15"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22.</w:t>
            </w:r>
          </w:p>
        </w:tc>
        <w:tc>
          <w:tcPr>
            <w:tcW w:w="5580" w:type="dxa"/>
            <w:vAlign w:val="center"/>
          </w:tcPr>
          <w:p w14:paraId="16CDFD88"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Are tools and tooling media dimensionally accepted and periodically validated to the authority design at a frequency determined to ensure accuracy and repeatability? </w:t>
            </w:r>
            <w:r w:rsidRPr="0057438E">
              <w:rPr>
                <w:rFonts w:ascii="Tahoma" w:hAnsi="Tahoma" w:cs="Tahoma"/>
                <w:color w:val="003866"/>
                <w:sz w:val="20"/>
                <w:szCs w:val="20"/>
              </w:rPr>
              <w:br/>
            </w:r>
            <w:r w:rsidR="00624A16" w:rsidRPr="0057438E">
              <w:rPr>
                <w:rFonts w:ascii="Tahoma" w:hAnsi="Tahoma" w:cs="Tahoma"/>
                <w:color w:val="003866"/>
                <w:sz w:val="20"/>
                <w:szCs w:val="20"/>
              </w:rPr>
              <w:t>Ref.</w:t>
            </w:r>
            <w:r w:rsidRPr="0057438E">
              <w:rPr>
                <w:rFonts w:ascii="Tahoma" w:hAnsi="Tahoma" w:cs="Tahoma"/>
                <w:color w:val="003866"/>
                <w:sz w:val="20"/>
                <w:szCs w:val="20"/>
              </w:rPr>
              <w:t xml:space="preserve"> D6-51991 Sec 9.3.</w:t>
            </w:r>
          </w:p>
        </w:tc>
        <w:tc>
          <w:tcPr>
            <w:tcW w:w="450" w:type="dxa"/>
            <w:vAlign w:val="center"/>
          </w:tcPr>
          <w:p w14:paraId="77840945" w14:textId="77777777" w:rsidR="00EA056E"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F64851E"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E539CD9" w14:textId="5464E867"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18B51F94" w14:textId="77777777" w:rsidR="00EA056E" w:rsidRPr="0057438E" w:rsidRDefault="00EA056E" w:rsidP="00FF77DE">
            <w:pPr>
              <w:spacing w:before="40"/>
              <w:ind w:right="-252"/>
              <w:rPr>
                <w:rFonts w:ascii="Tahoma" w:hAnsi="Tahoma" w:cs="Tahoma"/>
                <w:bCs/>
                <w:color w:val="003866"/>
                <w:sz w:val="20"/>
                <w:szCs w:val="20"/>
              </w:rPr>
            </w:pPr>
          </w:p>
        </w:tc>
        <w:tc>
          <w:tcPr>
            <w:tcW w:w="3600" w:type="dxa"/>
          </w:tcPr>
          <w:p w14:paraId="77893639"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6AC9B566" w14:textId="77777777" w:rsidTr="00FF77DE">
        <w:tc>
          <w:tcPr>
            <w:tcW w:w="540" w:type="dxa"/>
            <w:tcBorders>
              <w:bottom w:val="single" w:sz="4" w:space="0" w:color="auto"/>
            </w:tcBorders>
            <w:vAlign w:val="center"/>
          </w:tcPr>
          <w:p w14:paraId="12890D77"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23.</w:t>
            </w:r>
          </w:p>
        </w:tc>
        <w:tc>
          <w:tcPr>
            <w:tcW w:w="5580" w:type="dxa"/>
            <w:tcBorders>
              <w:bottom w:val="single" w:sz="4" w:space="0" w:color="auto"/>
            </w:tcBorders>
            <w:vAlign w:val="center"/>
          </w:tcPr>
          <w:p w14:paraId="2ED65138" w14:textId="77777777" w:rsidR="00EA056E" w:rsidRPr="00AE6D0C" w:rsidRDefault="00EA056E" w:rsidP="00FF77DE">
            <w:pPr>
              <w:spacing w:before="40"/>
              <w:ind w:right="-252"/>
              <w:rPr>
                <w:rFonts w:ascii="Tahoma" w:hAnsi="Tahoma" w:cs="Tahoma"/>
                <w:bCs/>
                <w:color w:val="003866"/>
                <w:sz w:val="20"/>
                <w:szCs w:val="20"/>
              </w:rPr>
            </w:pPr>
            <w:r w:rsidRPr="00AE6D0C">
              <w:rPr>
                <w:rFonts w:ascii="Tahoma" w:hAnsi="Tahoma" w:cs="Tahoma"/>
                <w:bCs/>
                <w:color w:val="003866"/>
                <w:sz w:val="20"/>
                <w:szCs w:val="20"/>
              </w:rPr>
              <w:t xml:space="preserve">Validate training records, training roster to demonstrate employees directly involved in </w:t>
            </w:r>
          </w:p>
          <w:p w14:paraId="6EF693A7" w14:textId="77777777" w:rsidR="00EA056E" w:rsidRPr="00AE6D0C" w:rsidRDefault="00EA056E" w:rsidP="00FF77DE">
            <w:pPr>
              <w:spacing w:before="40"/>
              <w:ind w:right="-252"/>
              <w:rPr>
                <w:rFonts w:ascii="Tahoma" w:hAnsi="Tahoma" w:cs="Tahoma"/>
                <w:bCs/>
                <w:color w:val="003866"/>
                <w:sz w:val="20"/>
                <w:szCs w:val="20"/>
              </w:rPr>
            </w:pPr>
            <w:r w:rsidRPr="00AE6D0C">
              <w:rPr>
                <w:rFonts w:ascii="Tahoma" w:hAnsi="Tahoma" w:cs="Tahoma"/>
                <w:bCs/>
                <w:color w:val="003866"/>
                <w:sz w:val="20"/>
                <w:szCs w:val="20"/>
              </w:rPr>
              <w:t>their DPD process have been properly training to their DPD processes:</w:t>
            </w:r>
          </w:p>
          <w:p w14:paraId="048B645C" w14:textId="77777777" w:rsidR="00EA056E" w:rsidRPr="00AE6D0C" w:rsidRDefault="00EA056E" w:rsidP="00FF77DE">
            <w:pPr>
              <w:spacing w:before="40"/>
              <w:ind w:right="-252"/>
              <w:rPr>
                <w:rFonts w:ascii="Tahoma" w:hAnsi="Tahoma" w:cs="Tahoma"/>
                <w:bCs/>
                <w:color w:val="003866"/>
                <w:sz w:val="20"/>
                <w:szCs w:val="20"/>
              </w:rPr>
            </w:pPr>
            <w:r w:rsidRPr="00AE6D0C">
              <w:rPr>
                <w:rFonts w:ascii="Tahoma" w:hAnsi="Tahoma" w:cs="Tahoma"/>
                <w:bCs/>
                <w:color w:val="003866"/>
                <w:sz w:val="20"/>
                <w:szCs w:val="20"/>
              </w:rPr>
              <w:t xml:space="preserve">Does the supplier define training requirements that </w:t>
            </w:r>
          </w:p>
          <w:p w14:paraId="7295C61B" w14:textId="77777777" w:rsidR="00EA056E" w:rsidRPr="0057438E" w:rsidRDefault="00EA056E" w:rsidP="00FF77DE">
            <w:pPr>
              <w:spacing w:before="40"/>
              <w:ind w:right="-252"/>
              <w:rPr>
                <w:rFonts w:ascii="Tahoma" w:hAnsi="Tahoma" w:cs="Tahoma"/>
                <w:color w:val="003866"/>
                <w:sz w:val="20"/>
                <w:szCs w:val="20"/>
              </w:rPr>
            </w:pPr>
            <w:r w:rsidRPr="00AE6D0C">
              <w:rPr>
                <w:rFonts w:ascii="Tahoma" w:hAnsi="Tahoma" w:cs="Tahoma"/>
                <w:bCs/>
                <w:color w:val="003866"/>
                <w:sz w:val="20"/>
                <w:szCs w:val="20"/>
              </w:rPr>
              <w:t>assure competence, and</w:t>
            </w:r>
            <w:r w:rsidRPr="0057438E">
              <w:rPr>
                <w:rFonts w:ascii="Tahoma" w:hAnsi="Tahoma" w:cs="Tahoma"/>
                <w:color w:val="003866"/>
                <w:sz w:val="20"/>
                <w:szCs w:val="20"/>
              </w:rPr>
              <w:t xml:space="preserve"> maintain employee training records, including on-the-job-training, for all DPD system users in compliance with sections 10.1.1 thru 10.1.4.?</w:t>
            </w:r>
          </w:p>
          <w:p w14:paraId="76DDEBD9" w14:textId="77777777" w:rsidR="00EA056E" w:rsidRPr="0057438E" w:rsidRDefault="00EA056E"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Training shall be updated due to changes driven by equipment, software, or Boeing program </w:t>
            </w:r>
            <w:r w:rsidR="0057438E" w:rsidRPr="0057438E">
              <w:rPr>
                <w:rFonts w:ascii="Tahoma" w:hAnsi="Tahoma" w:cs="Tahoma"/>
                <w:color w:val="003866"/>
                <w:sz w:val="20"/>
                <w:szCs w:val="20"/>
              </w:rPr>
              <w:t>requirements.</w:t>
            </w:r>
          </w:p>
          <w:p w14:paraId="3AADCF5B"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10.1.1., 10.1.2., 10.1.3., 10.1.4.</w:t>
            </w:r>
          </w:p>
        </w:tc>
        <w:tc>
          <w:tcPr>
            <w:tcW w:w="450" w:type="dxa"/>
            <w:tcBorders>
              <w:bottom w:val="single" w:sz="4" w:space="0" w:color="auto"/>
            </w:tcBorders>
            <w:vAlign w:val="center"/>
          </w:tcPr>
          <w:p w14:paraId="38F8A2B6" w14:textId="77777777" w:rsidR="00EA056E"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tcBorders>
              <w:bottom w:val="single" w:sz="4" w:space="0" w:color="auto"/>
            </w:tcBorders>
            <w:vAlign w:val="center"/>
          </w:tcPr>
          <w:p w14:paraId="3586F2FD"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tcBorders>
              <w:bottom w:val="single" w:sz="4" w:space="0" w:color="auto"/>
            </w:tcBorders>
            <w:vAlign w:val="center"/>
          </w:tcPr>
          <w:p w14:paraId="1524A9B5" w14:textId="3E34AD21"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Borders>
              <w:bottom w:val="single" w:sz="4" w:space="0" w:color="auto"/>
            </w:tcBorders>
          </w:tcPr>
          <w:p w14:paraId="3A8F3768" w14:textId="77777777" w:rsidR="00EA056E" w:rsidRPr="0057438E" w:rsidRDefault="00EA056E" w:rsidP="00FF77DE">
            <w:pPr>
              <w:spacing w:before="40"/>
              <w:ind w:right="-252"/>
              <w:rPr>
                <w:rFonts w:ascii="Tahoma" w:hAnsi="Tahoma" w:cs="Tahoma"/>
                <w:bCs/>
                <w:color w:val="003866"/>
                <w:sz w:val="20"/>
                <w:szCs w:val="20"/>
              </w:rPr>
            </w:pPr>
          </w:p>
        </w:tc>
        <w:tc>
          <w:tcPr>
            <w:tcW w:w="3600" w:type="dxa"/>
            <w:tcBorders>
              <w:bottom w:val="single" w:sz="4" w:space="0" w:color="auto"/>
            </w:tcBorders>
          </w:tcPr>
          <w:p w14:paraId="234D6288" w14:textId="77777777" w:rsidR="007A246F" w:rsidRPr="0057438E" w:rsidRDefault="007A246F" w:rsidP="00FF77DE">
            <w:pPr>
              <w:spacing w:before="40"/>
              <w:ind w:right="-252"/>
              <w:rPr>
                <w:rFonts w:ascii="Tahoma" w:hAnsi="Tahoma" w:cs="Tahoma"/>
                <w:color w:val="003866"/>
                <w:sz w:val="20"/>
                <w:szCs w:val="20"/>
              </w:rPr>
            </w:pPr>
          </w:p>
        </w:tc>
      </w:tr>
      <w:tr w:rsidR="00D830C0" w:rsidRPr="001651AB" w14:paraId="57F65786" w14:textId="77777777" w:rsidTr="00FF77DE">
        <w:trPr>
          <w:trHeight w:val="575"/>
        </w:trPr>
        <w:tc>
          <w:tcPr>
            <w:tcW w:w="14400" w:type="dxa"/>
            <w:gridSpan w:val="7"/>
            <w:shd w:val="clear" w:color="auto" w:fill="BDC5CC"/>
            <w:vAlign w:val="center"/>
          </w:tcPr>
          <w:p w14:paraId="5740FA85" w14:textId="77777777" w:rsidR="00D830C0" w:rsidRPr="0057438E" w:rsidRDefault="00D830C0" w:rsidP="00FF77DE">
            <w:pPr>
              <w:spacing w:before="40"/>
              <w:ind w:right="-252"/>
              <w:rPr>
                <w:rFonts w:ascii="Tahoma" w:hAnsi="Tahoma" w:cs="Tahoma"/>
                <w:b/>
                <w:color w:val="003866"/>
              </w:rPr>
            </w:pPr>
            <w:r w:rsidRPr="0057438E">
              <w:rPr>
                <w:rFonts w:ascii="Tahoma" w:hAnsi="Tahoma" w:cs="Tahoma"/>
                <w:b/>
                <w:color w:val="003866"/>
              </w:rPr>
              <w:t>B - Model Based Definition (MBD):</w:t>
            </w:r>
          </w:p>
          <w:p w14:paraId="72D7B2E1" w14:textId="77777777" w:rsidR="00D830C0" w:rsidRPr="0057438E" w:rsidRDefault="00D830C0" w:rsidP="00FF77DE">
            <w:pPr>
              <w:spacing w:before="40"/>
              <w:ind w:right="-252"/>
              <w:rPr>
                <w:rFonts w:ascii="Tahoma" w:hAnsi="Tahoma" w:cs="Tahoma"/>
                <w:color w:val="003866"/>
                <w:sz w:val="20"/>
                <w:szCs w:val="20"/>
              </w:rPr>
            </w:pPr>
            <w:r w:rsidRPr="0057438E">
              <w:rPr>
                <w:rFonts w:ascii="Tahoma" w:hAnsi="Tahoma" w:cs="Tahoma"/>
                <w:b/>
                <w:color w:val="003866"/>
              </w:rPr>
              <w:t>Contact DPD focal of site sending MBD data for assistance.</w:t>
            </w:r>
          </w:p>
        </w:tc>
      </w:tr>
      <w:tr w:rsidR="00EA056E" w:rsidRPr="001651AB" w14:paraId="46563945" w14:textId="77777777" w:rsidTr="00FF77DE">
        <w:tc>
          <w:tcPr>
            <w:tcW w:w="540" w:type="dxa"/>
            <w:vAlign w:val="center"/>
          </w:tcPr>
          <w:p w14:paraId="20889E33" w14:textId="77777777" w:rsidR="00EA056E" w:rsidRPr="0057438E" w:rsidRDefault="00E67DF1" w:rsidP="00FF77DE">
            <w:pPr>
              <w:spacing w:before="40"/>
              <w:ind w:right="-252"/>
              <w:rPr>
                <w:rFonts w:ascii="Tahoma" w:hAnsi="Tahoma" w:cs="Tahoma"/>
                <w:color w:val="003866"/>
                <w:sz w:val="20"/>
                <w:szCs w:val="20"/>
              </w:rPr>
            </w:pPr>
            <w:r w:rsidRPr="0057438E">
              <w:rPr>
                <w:rFonts w:ascii="Tahoma" w:hAnsi="Tahoma" w:cs="Tahoma"/>
                <w:color w:val="003866"/>
                <w:sz w:val="20"/>
                <w:szCs w:val="20"/>
              </w:rPr>
              <w:t>1.</w:t>
            </w:r>
          </w:p>
        </w:tc>
        <w:tc>
          <w:tcPr>
            <w:tcW w:w="5580" w:type="dxa"/>
            <w:vAlign w:val="center"/>
          </w:tcPr>
          <w:p w14:paraId="3429E14C" w14:textId="3E6256C0"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Is the supplier’s CAD system able to view annotation based </w:t>
            </w:r>
            <w:r w:rsidRPr="0057438E">
              <w:rPr>
                <w:rFonts w:ascii="Tahoma" w:hAnsi="Tahoma" w:cs="Tahoma"/>
                <w:color w:val="003866"/>
                <w:sz w:val="20"/>
                <w:szCs w:val="20"/>
              </w:rPr>
              <w:br/>
              <w:t xml:space="preserve">on </w:t>
            </w:r>
            <w:r w:rsidR="00A132C2">
              <w:rPr>
                <w:rFonts w:ascii="Tahoma" w:hAnsi="Tahoma" w:cs="Tahoma"/>
                <w:color w:val="003866"/>
                <w:sz w:val="20"/>
                <w:szCs w:val="20"/>
              </w:rPr>
              <w:t>Perfekta</w:t>
            </w:r>
            <w:r w:rsidRPr="0057438E">
              <w:rPr>
                <w:rFonts w:ascii="Tahoma" w:hAnsi="Tahoma" w:cs="Tahoma"/>
                <w:color w:val="003866"/>
                <w:sz w:val="20"/>
                <w:szCs w:val="20"/>
              </w:rPr>
              <w:t xml:space="preserve"> site-specific Boeing requirements?</w:t>
            </w:r>
            <w:r w:rsidR="004254F4" w:rsidRPr="0057438E">
              <w:rPr>
                <w:rFonts w:ascii="Tahoma" w:hAnsi="Tahoma" w:cs="Tahoma"/>
                <w:color w:val="003866"/>
                <w:sz w:val="20"/>
                <w:szCs w:val="20"/>
              </w:rPr>
              <w:t xml:space="preserve"> If applicable (Boeing Commercial only)</w:t>
            </w:r>
          </w:p>
          <w:p w14:paraId="45B4E11F" w14:textId="77777777"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t>Ref.</w:t>
            </w:r>
            <w:r w:rsidR="00EA056E" w:rsidRPr="0057438E">
              <w:rPr>
                <w:rFonts w:ascii="Tahoma" w:hAnsi="Tahoma" w:cs="Tahoma"/>
                <w:color w:val="003866"/>
                <w:sz w:val="20"/>
                <w:szCs w:val="20"/>
              </w:rPr>
              <w:t xml:space="preserve"> D6-51991 Sec 8.1., 8.1.2, 8.1.3</w:t>
            </w:r>
            <w:r w:rsidR="004254F4" w:rsidRPr="0057438E">
              <w:rPr>
                <w:rFonts w:ascii="Tahoma" w:hAnsi="Tahoma" w:cs="Tahoma"/>
                <w:color w:val="003866"/>
                <w:sz w:val="20"/>
                <w:szCs w:val="20"/>
              </w:rPr>
              <w:t xml:space="preserve">. </w:t>
            </w:r>
          </w:p>
        </w:tc>
        <w:tc>
          <w:tcPr>
            <w:tcW w:w="450" w:type="dxa"/>
            <w:vAlign w:val="center"/>
          </w:tcPr>
          <w:p w14:paraId="472D4B29" w14:textId="77777777" w:rsidR="00EA056E"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2FA94920"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0C671351" w14:textId="05E2B28B"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695CB0DD"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23F9EF18"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1DC2C979" w14:textId="77777777" w:rsidTr="00FF77DE">
        <w:tc>
          <w:tcPr>
            <w:tcW w:w="540" w:type="dxa"/>
            <w:vAlign w:val="center"/>
          </w:tcPr>
          <w:p w14:paraId="74DFE5D4" w14:textId="77777777" w:rsidR="00EA056E" w:rsidRPr="0057438E" w:rsidRDefault="00E67DF1" w:rsidP="00FF77DE">
            <w:pPr>
              <w:spacing w:before="40"/>
              <w:ind w:right="-252"/>
              <w:rPr>
                <w:rFonts w:ascii="Tahoma" w:hAnsi="Tahoma" w:cs="Tahoma"/>
                <w:color w:val="003866"/>
                <w:sz w:val="20"/>
                <w:szCs w:val="20"/>
              </w:rPr>
            </w:pPr>
            <w:r w:rsidRPr="0057438E">
              <w:rPr>
                <w:rFonts w:ascii="Tahoma" w:hAnsi="Tahoma" w:cs="Tahoma"/>
                <w:color w:val="003866"/>
                <w:sz w:val="20"/>
                <w:szCs w:val="20"/>
              </w:rPr>
              <w:t>2.</w:t>
            </w:r>
          </w:p>
        </w:tc>
        <w:tc>
          <w:tcPr>
            <w:tcW w:w="5580" w:type="dxa"/>
            <w:vAlign w:val="center"/>
          </w:tcPr>
          <w:p w14:paraId="4C80E715" w14:textId="77777777" w:rsidR="00624A16"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Does the supplier have documented processes to create inspection media from 3D MBD model in compliance with requirements of sections 7.5 thru 7.5.1.? </w:t>
            </w:r>
          </w:p>
          <w:p w14:paraId="082DEE38" w14:textId="19CB0B11" w:rsidR="00EA056E"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7.5., 7.5.1</w:t>
            </w:r>
            <w:r w:rsidR="00DA3FCC">
              <w:rPr>
                <w:rFonts w:ascii="Tahoma" w:hAnsi="Tahoma" w:cs="Tahoma"/>
                <w:color w:val="003866"/>
                <w:sz w:val="20"/>
                <w:szCs w:val="20"/>
              </w:rPr>
              <w:t>.</w:t>
            </w:r>
          </w:p>
        </w:tc>
        <w:tc>
          <w:tcPr>
            <w:tcW w:w="450" w:type="dxa"/>
            <w:vAlign w:val="center"/>
          </w:tcPr>
          <w:p w14:paraId="651888CC" w14:textId="77777777" w:rsidR="00EA056E"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944EB9F"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4103A15" w14:textId="64E83305"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5D911344" w14:textId="77777777" w:rsidR="00EA056E" w:rsidRPr="0057438E" w:rsidRDefault="00EA056E" w:rsidP="00FF77DE">
            <w:pPr>
              <w:spacing w:before="40"/>
              <w:ind w:right="-252"/>
              <w:rPr>
                <w:rFonts w:ascii="Tahoma" w:hAnsi="Tahoma" w:cs="Tahoma"/>
                <w:bCs/>
                <w:color w:val="003866"/>
                <w:sz w:val="20"/>
                <w:szCs w:val="20"/>
              </w:rPr>
            </w:pPr>
          </w:p>
        </w:tc>
        <w:tc>
          <w:tcPr>
            <w:tcW w:w="3600" w:type="dxa"/>
          </w:tcPr>
          <w:p w14:paraId="219CF72A"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62DC6162" w14:textId="77777777" w:rsidTr="00FF77DE">
        <w:tc>
          <w:tcPr>
            <w:tcW w:w="540" w:type="dxa"/>
            <w:vAlign w:val="center"/>
          </w:tcPr>
          <w:p w14:paraId="54B7D7CF" w14:textId="77777777" w:rsidR="00EA056E" w:rsidRPr="00AE6D0C" w:rsidRDefault="00E67DF1" w:rsidP="00FF77DE">
            <w:pPr>
              <w:spacing w:before="40"/>
              <w:ind w:right="-252"/>
              <w:rPr>
                <w:rFonts w:ascii="Tahoma" w:hAnsi="Tahoma" w:cs="Tahoma"/>
                <w:color w:val="003866"/>
                <w:sz w:val="20"/>
                <w:szCs w:val="20"/>
              </w:rPr>
            </w:pPr>
            <w:r w:rsidRPr="00AE6D0C">
              <w:rPr>
                <w:rFonts w:ascii="Tahoma" w:hAnsi="Tahoma" w:cs="Tahoma"/>
                <w:color w:val="003866"/>
                <w:sz w:val="20"/>
                <w:szCs w:val="20"/>
              </w:rPr>
              <w:t>3.</w:t>
            </w:r>
          </w:p>
        </w:tc>
        <w:tc>
          <w:tcPr>
            <w:tcW w:w="5580" w:type="dxa"/>
            <w:vAlign w:val="center"/>
          </w:tcPr>
          <w:p w14:paraId="2BDF0A86" w14:textId="77777777" w:rsidR="00EA056E" w:rsidRPr="00AE6D0C" w:rsidRDefault="00624A16" w:rsidP="00FF77DE">
            <w:pPr>
              <w:spacing w:before="40"/>
              <w:ind w:right="-252"/>
              <w:rPr>
                <w:rFonts w:ascii="Tahoma" w:hAnsi="Tahoma" w:cs="Tahoma"/>
                <w:color w:val="003866"/>
                <w:sz w:val="20"/>
                <w:szCs w:val="20"/>
              </w:rPr>
            </w:pPr>
            <w:r w:rsidRPr="00AE6D0C">
              <w:rPr>
                <w:rFonts w:ascii="Tahoma" w:hAnsi="Tahoma" w:cs="Tahoma"/>
                <w:color w:val="003866"/>
                <w:sz w:val="20"/>
                <w:szCs w:val="20"/>
              </w:rPr>
              <w:t>Ref</w:t>
            </w:r>
            <w:r w:rsidR="00EA056E" w:rsidRPr="00AE6D0C">
              <w:rPr>
                <w:rFonts w:ascii="Tahoma" w:hAnsi="Tahoma" w:cs="Tahoma"/>
                <w:color w:val="003866"/>
                <w:sz w:val="20"/>
                <w:szCs w:val="20"/>
              </w:rPr>
              <w:t>erence the JOB reviewed in Section A #7 &amp; #8:</w:t>
            </w:r>
          </w:p>
          <w:p w14:paraId="26A386DB" w14:textId="77777777" w:rsidR="00EA056E" w:rsidRPr="00AE6D0C" w:rsidRDefault="00EA056E" w:rsidP="00FF77DE">
            <w:pPr>
              <w:spacing w:before="40"/>
              <w:ind w:right="-252"/>
              <w:rPr>
                <w:rFonts w:ascii="Tahoma" w:hAnsi="Tahoma" w:cs="Tahoma"/>
                <w:color w:val="003866"/>
                <w:sz w:val="20"/>
                <w:szCs w:val="20"/>
              </w:rPr>
            </w:pPr>
            <w:r w:rsidRPr="00AE6D0C">
              <w:rPr>
                <w:rFonts w:ascii="Tahoma" w:hAnsi="Tahoma" w:cs="Tahoma"/>
                <w:color w:val="003866"/>
                <w:sz w:val="20"/>
                <w:szCs w:val="20"/>
              </w:rPr>
              <w:t xml:space="preserve">Is there a process in place to document FAI’s for product produced from MBD datasets in compliance with section 7.6? </w:t>
            </w:r>
            <w:r w:rsidR="00624A16" w:rsidRPr="00AE6D0C">
              <w:rPr>
                <w:rFonts w:ascii="Tahoma" w:hAnsi="Tahoma" w:cs="Tahoma"/>
                <w:color w:val="003866"/>
                <w:sz w:val="20"/>
                <w:szCs w:val="20"/>
              </w:rPr>
              <w:t>Ref.</w:t>
            </w:r>
            <w:r w:rsidRPr="00AE6D0C">
              <w:rPr>
                <w:rFonts w:ascii="Tahoma" w:hAnsi="Tahoma" w:cs="Tahoma"/>
                <w:color w:val="003866"/>
                <w:sz w:val="20"/>
                <w:szCs w:val="20"/>
              </w:rPr>
              <w:t xml:space="preserve"> D6-51991 Sec 7.6.</w:t>
            </w:r>
          </w:p>
        </w:tc>
        <w:tc>
          <w:tcPr>
            <w:tcW w:w="450" w:type="dxa"/>
            <w:vAlign w:val="center"/>
          </w:tcPr>
          <w:p w14:paraId="6A7940AB" w14:textId="77777777" w:rsidR="00EA056E"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48B2DA67"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10718C0B" w14:textId="3AFA2D52"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EA056E" w:rsidRPr="0057438E">
              <w:rPr>
                <w:rFonts w:ascii="Tahoma" w:hAnsi="Tahoma" w:cs="Tahoma"/>
                <w:color w:val="003866"/>
                <w:sz w:val="20"/>
                <w:szCs w:val="20"/>
              </w:rPr>
              <w:fldChar w:fldCharType="begin">
                <w:ffData>
                  <w:name w:val="Check1"/>
                  <w:enabled/>
                  <w:calcOnExit w:val="0"/>
                  <w:checkBox>
                    <w:sizeAuto/>
                    <w:default w:val="0"/>
                  </w:checkBox>
                </w:ffData>
              </w:fldChar>
            </w:r>
            <w:r w:rsidR="00EA056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EA056E" w:rsidRPr="0057438E">
              <w:rPr>
                <w:rFonts w:ascii="Tahoma" w:hAnsi="Tahoma" w:cs="Tahoma"/>
                <w:color w:val="003866"/>
                <w:sz w:val="20"/>
                <w:szCs w:val="20"/>
              </w:rPr>
              <w:fldChar w:fldCharType="end"/>
            </w:r>
          </w:p>
        </w:tc>
        <w:tc>
          <w:tcPr>
            <w:tcW w:w="3150" w:type="dxa"/>
          </w:tcPr>
          <w:p w14:paraId="6F1647AD" w14:textId="77777777" w:rsidR="00EA056E" w:rsidRPr="0057438E" w:rsidRDefault="00EA056E" w:rsidP="00FF77DE">
            <w:pPr>
              <w:spacing w:before="40"/>
              <w:ind w:right="-252"/>
              <w:rPr>
                <w:rFonts w:ascii="Tahoma" w:hAnsi="Tahoma" w:cs="Tahoma"/>
                <w:bCs/>
                <w:color w:val="003866"/>
                <w:sz w:val="20"/>
                <w:szCs w:val="20"/>
              </w:rPr>
            </w:pPr>
          </w:p>
        </w:tc>
        <w:tc>
          <w:tcPr>
            <w:tcW w:w="3600" w:type="dxa"/>
          </w:tcPr>
          <w:p w14:paraId="44C8B534" w14:textId="77777777" w:rsidR="00EA056E" w:rsidRPr="0057438E" w:rsidRDefault="00EA056E" w:rsidP="00FF77DE">
            <w:pPr>
              <w:spacing w:before="40"/>
              <w:ind w:right="-252"/>
              <w:rPr>
                <w:rFonts w:ascii="Tahoma" w:hAnsi="Tahoma" w:cs="Tahoma"/>
                <w:color w:val="003866"/>
                <w:sz w:val="20"/>
                <w:szCs w:val="20"/>
              </w:rPr>
            </w:pPr>
          </w:p>
        </w:tc>
      </w:tr>
      <w:tr w:rsidR="00EA056E" w:rsidRPr="001651AB" w14:paraId="6CE61F4D" w14:textId="77777777" w:rsidTr="00FF77DE">
        <w:tc>
          <w:tcPr>
            <w:tcW w:w="540" w:type="dxa"/>
            <w:vAlign w:val="center"/>
          </w:tcPr>
          <w:p w14:paraId="3B90D01B" w14:textId="77777777" w:rsidR="00EA056E" w:rsidRPr="0057438E" w:rsidRDefault="00E67DF1" w:rsidP="00FF77DE">
            <w:pPr>
              <w:spacing w:before="40"/>
              <w:ind w:right="-252"/>
              <w:rPr>
                <w:rFonts w:ascii="Tahoma" w:hAnsi="Tahoma" w:cs="Tahoma"/>
                <w:color w:val="003866"/>
                <w:sz w:val="20"/>
                <w:szCs w:val="20"/>
              </w:rPr>
            </w:pPr>
            <w:r w:rsidRPr="0057438E">
              <w:rPr>
                <w:rFonts w:ascii="Tahoma" w:hAnsi="Tahoma" w:cs="Tahoma"/>
                <w:color w:val="003866"/>
                <w:sz w:val="20"/>
                <w:szCs w:val="20"/>
              </w:rPr>
              <w:t>4.</w:t>
            </w:r>
          </w:p>
        </w:tc>
        <w:tc>
          <w:tcPr>
            <w:tcW w:w="5580" w:type="dxa"/>
            <w:vAlign w:val="center"/>
          </w:tcPr>
          <w:p w14:paraId="3D8C7E0A" w14:textId="77777777" w:rsidR="00624A16" w:rsidRPr="0057438E" w:rsidRDefault="00EA056E"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Does the supplier have a process to document sub-tier suppliers’ compliance when working with Boeing authority data sets or dataset derivatives are used for manufacturing or product acceptance in compliance with sections 5.1 thru 5.1.4.? </w:t>
            </w:r>
          </w:p>
          <w:p w14:paraId="51CC247E" w14:textId="77777777" w:rsidR="00EA056E" w:rsidRPr="0057438E" w:rsidRDefault="00624A16" w:rsidP="00FF77DE">
            <w:pPr>
              <w:spacing w:before="40"/>
              <w:ind w:right="-252"/>
              <w:rPr>
                <w:rFonts w:ascii="Tahoma" w:hAnsi="Tahoma" w:cs="Tahoma"/>
                <w:color w:val="003866"/>
                <w:sz w:val="18"/>
                <w:szCs w:val="18"/>
              </w:rPr>
            </w:pPr>
            <w:r w:rsidRPr="0057438E">
              <w:rPr>
                <w:rFonts w:ascii="Tahoma" w:hAnsi="Tahoma" w:cs="Tahoma"/>
                <w:color w:val="003866"/>
                <w:sz w:val="20"/>
                <w:szCs w:val="20"/>
              </w:rPr>
              <w:t>Ref.</w:t>
            </w:r>
            <w:r w:rsidR="00EA056E" w:rsidRPr="0057438E">
              <w:rPr>
                <w:rFonts w:ascii="Tahoma" w:hAnsi="Tahoma" w:cs="Tahoma"/>
                <w:color w:val="003866"/>
                <w:sz w:val="20"/>
                <w:szCs w:val="20"/>
              </w:rPr>
              <w:t xml:space="preserve"> D6-51991 Sec 5.1., 5.1.1., 5.1.2., 5.1.3., 5.1.4.</w:t>
            </w:r>
          </w:p>
        </w:tc>
        <w:tc>
          <w:tcPr>
            <w:tcW w:w="450" w:type="dxa"/>
            <w:vAlign w:val="center"/>
          </w:tcPr>
          <w:p w14:paraId="1FA0CDF7"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70A4E8D" w14:textId="77777777" w:rsidR="00EA056E" w:rsidRPr="0057438E" w:rsidRDefault="00EA056E"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1745E8C" w14:textId="2AA968D9" w:rsidR="00EA056E"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485C0D48" w14:textId="77777777" w:rsidR="00EA056E" w:rsidRPr="0057438E" w:rsidRDefault="00EA056E" w:rsidP="00FF77DE">
            <w:pPr>
              <w:spacing w:before="40"/>
              <w:ind w:right="-252"/>
              <w:rPr>
                <w:rFonts w:ascii="Tahoma" w:hAnsi="Tahoma" w:cs="Tahoma"/>
                <w:color w:val="003866"/>
                <w:sz w:val="20"/>
                <w:szCs w:val="20"/>
              </w:rPr>
            </w:pPr>
          </w:p>
        </w:tc>
        <w:tc>
          <w:tcPr>
            <w:tcW w:w="3600" w:type="dxa"/>
          </w:tcPr>
          <w:p w14:paraId="0E7656A1" w14:textId="77777777" w:rsidR="00EA056E" w:rsidRPr="0057438E" w:rsidRDefault="00EA056E" w:rsidP="00FF77DE">
            <w:pPr>
              <w:spacing w:before="40"/>
              <w:ind w:right="-252"/>
              <w:rPr>
                <w:rFonts w:ascii="Tahoma" w:hAnsi="Tahoma" w:cs="Tahoma"/>
                <w:color w:val="003866"/>
                <w:sz w:val="20"/>
                <w:szCs w:val="20"/>
              </w:rPr>
            </w:pPr>
          </w:p>
        </w:tc>
      </w:tr>
      <w:tr w:rsidR="00E67DF1" w:rsidRPr="001651AB" w14:paraId="21D6AEA6" w14:textId="77777777" w:rsidTr="00FF77DE">
        <w:tc>
          <w:tcPr>
            <w:tcW w:w="540" w:type="dxa"/>
            <w:vAlign w:val="center"/>
          </w:tcPr>
          <w:p w14:paraId="534BAB62" w14:textId="77777777" w:rsidR="00E67DF1" w:rsidRPr="0057438E" w:rsidRDefault="00E67DF1" w:rsidP="00FF77DE">
            <w:pPr>
              <w:spacing w:before="40"/>
              <w:ind w:right="-252"/>
              <w:rPr>
                <w:rFonts w:ascii="Tahoma" w:hAnsi="Tahoma" w:cs="Tahoma"/>
                <w:color w:val="003866"/>
                <w:sz w:val="20"/>
                <w:szCs w:val="20"/>
              </w:rPr>
            </w:pPr>
            <w:r w:rsidRPr="0057438E">
              <w:rPr>
                <w:rFonts w:ascii="Tahoma" w:hAnsi="Tahoma" w:cs="Tahoma"/>
                <w:color w:val="003866"/>
                <w:sz w:val="20"/>
                <w:szCs w:val="20"/>
              </w:rPr>
              <w:t>5.</w:t>
            </w:r>
          </w:p>
        </w:tc>
        <w:tc>
          <w:tcPr>
            <w:tcW w:w="5580" w:type="dxa"/>
            <w:vAlign w:val="center"/>
          </w:tcPr>
          <w:p w14:paraId="18FAA359" w14:textId="77777777" w:rsidR="00E67DF1" w:rsidRPr="0057438E" w:rsidRDefault="00E67DF1" w:rsidP="00FF77DE">
            <w:pPr>
              <w:spacing w:before="40"/>
              <w:ind w:right="-252"/>
              <w:rPr>
                <w:rFonts w:ascii="Tahoma" w:hAnsi="Tahoma" w:cs="Tahoma"/>
                <w:color w:val="003866"/>
                <w:sz w:val="20"/>
                <w:szCs w:val="20"/>
              </w:rPr>
            </w:pPr>
            <w:r w:rsidRPr="0057438E">
              <w:rPr>
                <w:rFonts w:ascii="Tahoma" w:hAnsi="Tahoma" w:cs="Tahoma"/>
                <w:color w:val="003866"/>
                <w:sz w:val="20"/>
                <w:szCs w:val="20"/>
              </w:rPr>
              <w:t>Does the supplier flow down to sub-tier suppliers ITAR, MLA, MA, TAA, and EAR requirements?</w:t>
            </w:r>
          </w:p>
          <w:p w14:paraId="62595184" w14:textId="77777777" w:rsidR="00E67DF1" w:rsidRPr="0057438E" w:rsidRDefault="00624A16" w:rsidP="00FF77DE">
            <w:pPr>
              <w:spacing w:before="40"/>
              <w:ind w:right="-252"/>
              <w:rPr>
                <w:rFonts w:ascii="Tahoma" w:hAnsi="Tahoma" w:cs="Tahoma"/>
                <w:color w:val="003866"/>
                <w:sz w:val="18"/>
                <w:szCs w:val="18"/>
              </w:rPr>
            </w:pPr>
            <w:r w:rsidRPr="0057438E">
              <w:rPr>
                <w:rFonts w:ascii="Tahoma" w:hAnsi="Tahoma" w:cs="Tahoma"/>
                <w:color w:val="003866"/>
                <w:sz w:val="20"/>
                <w:szCs w:val="20"/>
              </w:rPr>
              <w:t>Ref.</w:t>
            </w:r>
            <w:r w:rsidR="00E67DF1" w:rsidRPr="0057438E">
              <w:rPr>
                <w:rFonts w:ascii="Tahoma" w:hAnsi="Tahoma" w:cs="Tahoma"/>
                <w:color w:val="003866"/>
                <w:sz w:val="20"/>
                <w:szCs w:val="20"/>
              </w:rPr>
              <w:t xml:space="preserve"> D6-51991 Sec 5.2.</w:t>
            </w:r>
          </w:p>
        </w:tc>
        <w:tc>
          <w:tcPr>
            <w:tcW w:w="450" w:type="dxa"/>
            <w:vAlign w:val="center"/>
          </w:tcPr>
          <w:p w14:paraId="17991A09" w14:textId="77777777" w:rsidR="00E67DF1" w:rsidRPr="0057438E" w:rsidRDefault="00E67DF1"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67888004" w14:textId="77777777" w:rsidR="00E67DF1"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7AA414DB" w14:textId="4028204D" w:rsidR="00E67DF1"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FC4FDE" w:rsidRPr="0057438E">
              <w:rPr>
                <w:rFonts w:ascii="Tahoma" w:hAnsi="Tahoma" w:cs="Tahoma"/>
                <w:color w:val="003866"/>
                <w:sz w:val="20"/>
                <w:szCs w:val="20"/>
              </w:rPr>
              <w:fldChar w:fldCharType="begin">
                <w:ffData>
                  <w:name w:val=""/>
                  <w:enabled/>
                  <w:calcOnExit w:val="0"/>
                  <w:checkBox>
                    <w:sizeAuto/>
                    <w:default w:val="0"/>
                  </w:checkBox>
                </w:ffData>
              </w:fldChar>
            </w:r>
            <w:r w:rsidR="00FC4FDE"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FC4FDE" w:rsidRPr="0057438E">
              <w:rPr>
                <w:rFonts w:ascii="Tahoma" w:hAnsi="Tahoma" w:cs="Tahoma"/>
                <w:color w:val="003866"/>
                <w:sz w:val="20"/>
                <w:szCs w:val="20"/>
              </w:rPr>
              <w:fldChar w:fldCharType="end"/>
            </w:r>
          </w:p>
        </w:tc>
        <w:tc>
          <w:tcPr>
            <w:tcW w:w="3150" w:type="dxa"/>
          </w:tcPr>
          <w:p w14:paraId="03C11BFC" w14:textId="77777777" w:rsidR="00FC4FDE" w:rsidRPr="0057438E" w:rsidRDefault="00FC4FDE" w:rsidP="00FF77DE">
            <w:pPr>
              <w:spacing w:before="40"/>
              <w:ind w:right="-252"/>
              <w:rPr>
                <w:rFonts w:ascii="Tahoma" w:hAnsi="Tahoma" w:cs="Tahoma"/>
                <w:color w:val="003866"/>
                <w:sz w:val="20"/>
                <w:szCs w:val="20"/>
              </w:rPr>
            </w:pPr>
          </w:p>
        </w:tc>
        <w:tc>
          <w:tcPr>
            <w:tcW w:w="3600" w:type="dxa"/>
          </w:tcPr>
          <w:p w14:paraId="225B40EE" w14:textId="77777777" w:rsidR="00E67DF1" w:rsidRPr="0057438E" w:rsidRDefault="00E67DF1" w:rsidP="00FF77DE">
            <w:pPr>
              <w:spacing w:before="40"/>
              <w:ind w:right="-252"/>
              <w:rPr>
                <w:rFonts w:ascii="Tahoma" w:hAnsi="Tahoma" w:cs="Tahoma"/>
                <w:b/>
                <w:bCs/>
                <w:color w:val="003866"/>
                <w:sz w:val="20"/>
                <w:szCs w:val="20"/>
              </w:rPr>
            </w:pPr>
          </w:p>
        </w:tc>
      </w:tr>
      <w:tr w:rsidR="007A246F" w:rsidRPr="001651AB" w14:paraId="5A7E2B27" w14:textId="77777777" w:rsidTr="00FF77DE">
        <w:tc>
          <w:tcPr>
            <w:tcW w:w="540" w:type="dxa"/>
            <w:tcBorders>
              <w:bottom w:val="single" w:sz="4" w:space="0" w:color="auto"/>
            </w:tcBorders>
            <w:vAlign w:val="center"/>
          </w:tcPr>
          <w:p w14:paraId="43F6D505"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6.</w:t>
            </w:r>
          </w:p>
        </w:tc>
        <w:tc>
          <w:tcPr>
            <w:tcW w:w="5580" w:type="dxa"/>
            <w:tcBorders>
              <w:bottom w:val="single" w:sz="4" w:space="0" w:color="auto"/>
            </w:tcBorders>
            <w:vAlign w:val="center"/>
          </w:tcPr>
          <w:p w14:paraId="6F56FBED" w14:textId="77777777" w:rsidR="007A246F" w:rsidRPr="00AE6D0C" w:rsidRDefault="007A246F" w:rsidP="00FF77DE">
            <w:pPr>
              <w:spacing w:before="40"/>
              <w:ind w:right="-252"/>
              <w:rPr>
                <w:rFonts w:ascii="Tahoma" w:hAnsi="Tahoma" w:cs="Tahoma"/>
                <w:bCs/>
                <w:color w:val="003866"/>
                <w:sz w:val="20"/>
                <w:szCs w:val="20"/>
              </w:rPr>
            </w:pPr>
            <w:r w:rsidRPr="00AE6D0C">
              <w:rPr>
                <w:rFonts w:ascii="Tahoma" w:hAnsi="Tahoma" w:cs="Tahoma"/>
                <w:bCs/>
                <w:color w:val="003866"/>
                <w:sz w:val="20"/>
                <w:szCs w:val="20"/>
              </w:rPr>
              <w:t>Validate training records that will demonstrate the employee competence to work with MBD data:</w:t>
            </w:r>
          </w:p>
          <w:p w14:paraId="770BAE80" w14:textId="77777777" w:rsidR="007A246F" w:rsidRPr="0057438E" w:rsidRDefault="007A246F"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Has the supplier identified specific training requirements for all functions associated with use and control of DPD datasets? (e.g. planning, purchasing, contract review and </w:t>
            </w:r>
            <w:r w:rsidR="00624A16" w:rsidRPr="0057438E">
              <w:rPr>
                <w:rFonts w:ascii="Tahoma" w:hAnsi="Tahoma" w:cs="Tahoma"/>
                <w:color w:val="003866"/>
                <w:sz w:val="20"/>
                <w:szCs w:val="20"/>
              </w:rPr>
              <w:t>Mfg.</w:t>
            </w:r>
            <w:r w:rsidRPr="0057438E">
              <w:rPr>
                <w:rFonts w:ascii="Tahoma" w:hAnsi="Tahoma" w:cs="Tahoma"/>
                <w:color w:val="003866"/>
                <w:sz w:val="20"/>
                <w:szCs w:val="20"/>
              </w:rPr>
              <w:t xml:space="preserve">? </w:t>
            </w:r>
            <w:r w:rsidRPr="0057438E">
              <w:rPr>
                <w:rFonts w:ascii="Tahoma" w:hAnsi="Tahoma" w:cs="Tahoma"/>
                <w:color w:val="003866"/>
                <w:sz w:val="20"/>
                <w:szCs w:val="20"/>
              </w:rPr>
              <w:br/>
            </w:r>
            <w:r w:rsidR="00624A16" w:rsidRPr="0057438E">
              <w:rPr>
                <w:rFonts w:ascii="Tahoma" w:hAnsi="Tahoma" w:cs="Tahoma"/>
                <w:color w:val="003866"/>
                <w:sz w:val="20"/>
                <w:szCs w:val="20"/>
              </w:rPr>
              <w:t>Ref.</w:t>
            </w:r>
            <w:r w:rsidRPr="0057438E">
              <w:rPr>
                <w:rFonts w:ascii="Tahoma" w:hAnsi="Tahoma" w:cs="Tahoma"/>
                <w:color w:val="003866"/>
                <w:sz w:val="20"/>
                <w:szCs w:val="20"/>
              </w:rPr>
              <w:t xml:space="preserve"> D6-51991 Sec 7.5., 7.5.1.</w:t>
            </w:r>
          </w:p>
        </w:tc>
        <w:tc>
          <w:tcPr>
            <w:tcW w:w="450" w:type="dxa"/>
            <w:tcBorders>
              <w:bottom w:val="single" w:sz="4" w:space="0" w:color="auto"/>
            </w:tcBorders>
            <w:vAlign w:val="center"/>
          </w:tcPr>
          <w:p w14:paraId="16326B00" w14:textId="77777777" w:rsidR="007A246F"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tcBorders>
              <w:bottom w:val="single" w:sz="4" w:space="0" w:color="auto"/>
            </w:tcBorders>
            <w:vAlign w:val="center"/>
          </w:tcPr>
          <w:p w14:paraId="273F9447"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tcBorders>
              <w:bottom w:val="single" w:sz="4" w:space="0" w:color="auto"/>
            </w:tcBorders>
            <w:vAlign w:val="center"/>
          </w:tcPr>
          <w:p w14:paraId="4D2820E3" w14:textId="5E6C1126"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7A246F" w:rsidRPr="0057438E">
              <w:rPr>
                <w:rFonts w:ascii="Tahoma" w:hAnsi="Tahoma" w:cs="Tahoma"/>
                <w:color w:val="003866"/>
                <w:sz w:val="20"/>
                <w:szCs w:val="20"/>
              </w:rPr>
              <w:fldChar w:fldCharType="begin">
                <w:ffData>
                  <w:name w:val="Check1"/>
                  <w:enabled/>
                  <w:calcOnExit w:val="0"/>
                  <w:checkBox>
                    <w:sizeAuto/>
                    <w:default w:val="0"/>
                  </w:checkBox>
                </w:ffData>
              </w:fldChar>
            </w:r>
            <w:r w:rsidR="007A246F"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7A246F" w:rsidRPr="0057438E">
              <w:rPr>
                <w:rFonts w:ascii="Tahoma" w:hAnsi="Tahoma" w:cs="Tahoma"/>
                <w:color w:val="003866"/>
                <w:sz w:val="20"/>
                <w:szCs w:val="20"/>
              </w:rPr>
              <w:fldChar w:fldCharType="end"/>
            </w:r>
          </w:p>
        </w:tc>
        <w:tc>
          <w:tcPr>
            <w:tcW w:w="3150" w:type="dxa"/>
            <w:tcBorders>
              <w:bottom w:val="single" w:sz="4" w:space="0" w:color="auto"/>
            </w:tcBorders>
          </w:tcPr>
          <w:p w14:paraId="17828E0B" w14:textId="77777777" w:rsidR="007A246F" w:rsidRPr="0057438E" w:rsidRDefault="007A246F" w:rsidP="00FF77DE">
            <w:pPr>
              <w:spacing w:before="40"/>
              <w:ind w:right="-252"/>
              <w:rPr>
                <w:rFonts w:ascii="Tahoma" w:hAnsi="Tahoma" w:cs="Tahoma"/>
                <w:color w:val="003866"/>
                <w:sz w:val="20"/>
                <w:szCs w:val="20"/>
              </w:rPr>
            </w:pPr>
          </w:p>
        </w:tc>
        <w:tc>
          <w:tcPr>
            <w:tcW w:w="3600" w:type="dxa"/>
            <w:tcBorders>
              <w:bottom w:val="single" w:sz="4" w:space="0" w:color="auto"/>
            </w:tcBorders>
          </w:tcPr>
          <w:p w14:paraId="068FECDA"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035F79DF" w14:textId="77777777" w:rsidTr="00FF77DE">
        <w:trPr>
          <w:trHeight w:val="413"/>
        </w:trPr>
        <w:tc>
          <w:tcPr>
            <w:tcW w:w="14400" w:type="dxa"/>
            <w:gridSpan w:val="7"/>
            <w:shd w:val="clear" w:color="auto" w:fill="BDC5CC"/>
            <w:vAlign w:val="center"/>
          </w:tcPr>
          <w:p w14:paraId="354A6DB5" w14:textId="77777777" w:rsidR="007A246F" w:rsidRPr="0057438E" w:rsidRDefault="007A246F" w:rsidP="00FF77DE">
            <w:pPr>
              <w:spacing w:before="40"/>
              <w:ind w:right="-252"/>
              <w:rPr>
                <w:rFonts w:ascii="Tahoma" w:hAnsi="Tahoma" w:cs="Tahoma"/>
                <w:b/>
                <w:color w:val="003866"/>
              </w:rPr>
            </w:pPr>
            <w:r w:rsidRPr="0057438E">
              <w:rPr>
                <w:rFonts w:ascii="Tahoma" w:hAnsi="Tahoma" w:cs="Tahoma"/>
                <w:b/>
                <w:color w:val="003866"/>
              </w:rPr>
              <w:t>C - Coordinate Measuring Systems (CMS): Record Equipment Cert and S/N</w:t>
            </w:r>
          </w:p>
        </w:tc>
      </w:tr>
      <w:tr w:rsidR="007A246F" w:rsidRPr="001651AB" w14:paraId="30788E87" w14:textId="77777777" w:rsidTr="00A35D52">
        <w:tc>
          <w:tcPr>
            <w:tcW w:w="540" w:type="dxa"/>
            <w:tcBorders>
              <w:bottom w:val="nil"/>
            </w:tcBorders>
            <w:vAlign w:val="center"/>
          </w:tcPr>
          <w:p w14:paraId="00D30D9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1.</w:t>
            </w:r>
          </w:p>
        </w:tc>
        <w:tc>
          <w:tcPr>
            <w:tcW w:w="5580" w:type="dxa"/>
            <w:vAlign w:val="center"/>
          </w:tcPr>
          <w:p w14:paraId="3BBC5E4D" w14:textId="77777777" w:rsidR="007A246F" w:rsidRPr="00AE6D0C" w:rsidRDefault="007A246F" w:rsidP="00FF77DE">
            <w:pPr>
              <w:spacing w:before="40"/>
              <w:ind w:right="-252"/>
              <w:rPr>
                <w:rFonts w:ascii="Tahoma" w:hAnsi="Tahoma" w:cs="Tahoma"/>
                <w:bCs/>
                <w:color w:val="003866"/>
                <w:sz w:val="20"/>
                <w:szCs w:val="20"/>
              </w:rPr>
            </w:pPr>
            <w:r w:rsidRPr="00AE6D0C">
              <w:rPr>
                <w:rFonts w:ascii="Tahoma" w:hAnsi="Tahoma" w:cs="Tahoma"/>
                <w:bCs/>
                <w:color w:val="003866"/>
                <w:sz w:val="20"/>
                <w:szCs w:val="20"/>
              </w:rPr>
              <w:t xml:space="preserve">List the precise measurement equipment / and or </w:t>
            </w:r>
            <w:r w:rsidRPr="00AE6D0C">
              <w:rPr>
                <w:rFonts w:ascii="Tahoma" w:hAnsi="Tahoma" w:cs="Tahoma"/>
                <w:bCs/>
                <w:color w:val="003866"/>
                <w:sz w:val="20"/>
                <w:szCs w:val="20"/>
              </w:rPr>
              <w:br/>
              <w:t>tools with serial numbers used to validate/buyoff the customers product:</w:t>
            </w:r>
          </w:p>
          <w:p w14:paraId="447A75A8" w14:textId="77777777" w:rsidR="007A246F" w:rsidRPr="002E4524" w:rsidRDefault="007A246F" w:rsidP="00FF77DE">
            <w:pPr>
              <w:spacing w:before="40"/>
              <w:ind w:right="-252"/>
              <w:rPr>
                <w:rFonts w:ascii="Tahoma" w:hAnsi="Tahoma" w:cs="Tahoma"/>
                <w:color w:val="003866"/>
                <w:sz w:val="20"/>
                <w:szCs w:val="20"/>
              </w:rPr>
            </w:pPr>
            <w:r w:rsidRPr="00AE6D0C">
              <w:rPr>
                <w:rFonts w:ascii="Tahoma" w:hAnsi="Tahoma" w:cs="Tahoma"/>
                <w:bCs/>
                <w:color w:val="003866"/>
                <w:sz w:val="20"/>
                <w:szCs w:val="20"/>
              </w:rPr>
              <w:t>Does the supplier use CMS</w:t>
            </w:r>
            <w:r w:rsidRPr="0057438E">
              <w:rPr>
                <w:rFonts w:ascii="Tahoma" w:hAnsi="Tahoma" w:cs="Tahoma"/>
                <w:color w:val="003866"/>
                <w:sz w:val="20"/>
                <w:szCs w:val="20"/>
              </w:rPr>
              <w:t xml:space="preserve"> equipment for Tooling and/or </w:t>
            </w:r>
            <w:r w:rsidRPr="002E4524">
              <w:rPr>
                <w:rFonts w:ascii="Tahoma" w:hAnsi="Tahoma" w:cs="Tahoma"/>
                <w:color w:val="003866"/>
                <w:sz w:val="20"/>
                <w:szCs w:val="20"/>
              </w:rPr>
              <w:t xml:space="preserve">Product acceptance?  (Check all that apply): </w:t>
            </w:r>
          </w:p>
          <w:p w14:paraId="2900907D" w14:textId="77777777" w:rsidR="007A246F" w:rsidRPr="0057438E" w:rsidRDefault="00624A16" w:rsidP="00FF77DE">
            <w:pPr>
              <w:spacing w:before="40"/>
              <w:ind w:right="-252"/>
              <w:rPr>
                <w:rFonts w:ascii="Tahoma" w:hAnsi="Tahoma" w:cs="Tahoma"/>
                <w:color w:val="003866"/>
                <w:sz w:val="20"/>
                <w:szCs w:val="20"/>
              </w:rPr>
            </w:pPr>
            <w:r w:rsidRPr="002E4524">
              <w:rPr>
                <w:rFonts w:ascii="Tahoma" w:hAnsi="Tahoma" w:cs="Tahoma"/>
                <w:color w:val="003866"/>
                <w:sz w:val="20"/>
                <w:szCs w:val="20"/>
              </w:rPr>
              <w:t>Ref.</w:t>
            </w:r>
            <w:r w:rsidR="007A246F" w:rsidRPr="002E4524">
              <w:rPr>
                <w:rFonts w:ascii="Tahoma" w:hAnsi="Tahoma" w:cs="Tahoma"/>
                <w:color w:val="003866"/>
                <w:sz w:val="20"/>
                <w:szCs w:val="20"/>
              </w:rPr>
              <w:t xml:space="preserve"> </w:t>
            </w:r>
            <w:r w:rsidR="002E4524" w:rsidRPr="002E4524">
              <w:rPr>
                <w:rFonts w:ascii="Tahoma" w:hAnsi="Tahoma" w:cs="Tahoma"/>
                <w:color w:val="003866"/>
                <w:sz w:val="20"/>
                <w:szCs w:val="20"/>
              </w:rPr>
              <w:t xml:space="preserve">SC-PRO-00.03.0007 </w:t>
            </w:r>
            <w:r w:rsidR="007A246F" w:rsidRPr="002E4524">
              <w:rPr>
                <w:rFonts w:ascii="Tahoma" w:hAnsi="Tahoma" w:cs="Tahoma"/>
                <w:color w:val="003866"/>
                <w:sz w:val="20"/>
                <w:szCs w:val="20"/>
              </w:rPr>
              <w:t>Sec 7.2</w:t>
            </w:r>
          </w:p>
        </w:tc>
        <w:tc>
          <w:tcPr>
            <w:tcW w:w="450" w:type="dxa"/>
            <w:vAlign w:val="center"/>
          </w:tcPr>
          <w:p w14:paraId="15B3D8D0" w14:textId="77777777" w:rsidR="007A246F"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2F916F64"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796B2245" w14:textId="72DABD36"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7A246F" w:rsidRPr="0057438E">
              <w:rPr>
                <w:rFonts w:ascii="Tahoma" w:hAnsi="Tahoma" w:cs="Tahoma"/>
                <w:color w:val="003866"/>
                <w:sz w:val="20"/>
                <w:szCs w:val="20"/>
              </w:rPr>
              <w:fldChar w:fldCharType="begin">
                <w:ffData>
                  <w:name w:val="Check1"/>
                  <w:enabled/>
                  <w:calcOnExit w:val="0"/>
                  <w:checkBox>
                    <w:sizeAuto/>
                    <w:default w:val="0"/>
                  </w:checkBox>
                </w:ffData>
              </w:fldChar>
            </w:r>
            <w:r w:rsidR="007A246F"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7A246F" w:rsidRPr="0057438E">
              <w:rPr>
                <w:rFonts w:ascii="Tahoma" w:hAnsi="Tahoma" w:cs="Tahoma"/>
                <w:color w:val="003866"/>
                <w:sz w:val="20"/>
                <w:szCs w:val="20"/>
              </w:rPr>
              <w:fldChar w:fldCharType="end"/>
            </w:r>
          </w:p>
        </w:tc>
        <w:tc>
          <w:tcPr>
            <w:tcW w:w="3150" w:type="dxa"/>
          </w:tcPr>
          <w:p w14:paraId="1E0EB431"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352390D8"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65B9F117" w14:textId="77777777" w:rsidTr="00A35D52">
        <w:tc>
          <w:tcPr>
            <w:tcW w:w="540" w:type="dxa"/>
            <w:tcBorders>
              <w:top w:val="nil"/>
              <w:bottom w:val="nil"/>
            </w:tcBorders>
            <w:vAlign w:val="center"/>
          </w:tcPr>
          <w:p w14:paraId="1C00A5A4"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5FDF3AD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Articulating Arm - Portable Coordinate Measuring Machine </w:t>
            </w:r>
          </w:p>
        </w:tc>
        <w:tc>
          <w:tcPr>
            <w:tcW w:w="450" w:type="dxa"/>
            <w:vAlign w:val="center"/>
          </w:tcPr>
          <w:p w14:paraId="11E09DFA" w14:textId="77777777" w:rsidR="007A246F"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11933D1"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EE5DB60" w14:textId="4C99BBB9"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7A246F" w:rsidRPr="0057438E">
              <w:rPr>
                <w:rFonts w:ascii="Tahoma" w:hAnsi="Tahoma" w:cs="Tahoma"/>
                <w:color w:val="003866"/>
                <w:sz w:val="20"/>
                <w:szCs w:val="20"/>
              </w:rPr>
              <w:fldChar w:fldCharType="begin">
                <w:ffData>
                  <w:name w:val="Check1"/>
                  <w:enabled/>
                  <w:calcOnExit w:val="0"/>
                  <w:checkBox>
                    <w:sizeAuto/>
                    <w:default w:val="0"/>
                  </w:checkBox>
                </w:ffData>
              </w:fldChar>
            </w:r>
            <w:r w:rsidR="007A246F"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7A246F" w:rsidRPr="0057438E">
              <w:rPr>
                <w:rFonts w:ascii="Tahoma" w:hAnsi="Tahoma" w:cs="Tahoma"/>
                <w:color w:val="003866"/>
                <w:sz w:val="20"/>
                <w:szCs w:val="20"/>
              </w:rPr>
              <w:fldChar w:fldCharType="end"/>
            </w:r>
          </w:p>
        </w:tc>
        <w:tc>
          <w:tcPr>
            <w:tcW w:w="3150" w:type="dxa"/>
          </w:tcPr>
          <w:p w14:paraId="031DD4DC"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2A7BAD73"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08032484" w14:textId="77777777" w:rsidTr="00A35D52">
        <w:tc>
          <w:tcPr>
            <w:tcW w:w="540" w:type="dxa"/>
            <w:tcBorders>
              <w:top w:val="nil"/>
              <w:bottom w:val="nil"/>
            </w:tcBorders>
            <w:vAlign w:val="center"/>
          </w:tcPr>
          <w:p w14:paraId="2962E7CF"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5263AB9E"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Digital Theodolite  </w:t>
            </w:r>
          </w:p>
        </w:tc>
        <w:tc>
          <w:tcPr>
            <w:tcW w:w="450" w:type="dxa"/>
            <w:vAlign w:val="center"/>
          </w:tcPr>
          <w:p w14:paraId="54BBA7CF"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3E21A11E"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B2ECB79" w14:textId="40C392D5"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3D40B70D"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76BB3C3F"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5E745CF0" w14:textId="77777777" w:rsidTr="00A35D52">
        <w:tc>
          <w:tcPr>
            <w:tcW w:w="540" w:type="dxa"/>
            <w:tcBorders>
              <w:top w:val="nil"/>
              <w:bottom w:val="nil"/>
            </w:tcBorders>
            <w:vAlign w:val="center"/>
          </w:tcPr>
          <w:p w14:paraId="7B9C9785"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416DB2AA"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Fixed Coordinate Measurement Machine</w:t>
            </w:r>
          </w:p>
        </w:tc>
        <w:tc>
          <w:tcPr>
            <w:tcW w:w="450" w:type="dxa"/>
            <w:vAlign w:val="center"/>
          </w:tcPr>
          <w:p w14:paraId="286C0C96"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542B8E6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6025923" w14:textId="29E4BB10"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43226024"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18CF2969"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3FC99F59" w14:textId="77777777" w:rsidTr="00A35D52">
        <w:tc>
          <w:tcPr>
            <w:tcW w:w="540" w:type="dxa"/>
            <w:tcBorders>
              <w:top w:val="nil"/>
              <w:bottom w:val="nil"/>
            </w:tcBorders>
            <w:vAlign w:val="center"/>
          </w:tcPr>
          <w:p w14:paraId="311E3B14"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6FCD4A9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Fixed Scanning Coordinate Measurement Machine</w:t>
            </w:r>
          </w:p>
        </w:tc>
        <w:tc>
          <w:tcPr>
            <w:tcW w:w="450" w:type="dxa"/>
            <w:vAlign w:val="center"/>
          </w:tcPr>
          <w:p w14:paraId="31B2E137"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3676BF8A"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049EF2B2" w14:textId="46E92BCE"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60D136CE"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55307A1D"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7B7B2C04" w14:textId="77777777" w:rsidTr="00A35D52">
        <w:tc>
          <w:tcPr>
            <w:tcW w:w="540" w:type="dxa"/>
            <w:tcBorders>
              <w:top w:val="nil"/>
              <w:bottom w:val="nil"/>
            </w:tcBorders>
            <w:vAlign w:val="center"/>
          </w:tcPr>
          <w:p w14:paraId="34F2F9FE"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686D44E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Indoor Global Positioning System</w:t>
            </w:r>
          </w:p>
        </w:tc>
        <w:tc>
          <w:tcPr>
            <w:tcW w:w="450" w:type="dxa"/>
            <w:vAlign w:val="center"/>
          </w:tcPr>
          <w:p w14:paraId="42F89A79"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564ADDE9"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11301834" w14:textId="7A425340"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7D1D2D39"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635CD599"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1B4DA10C" w14:textId="77777777" w:rsidTr="00A35D52">
        <w:tc>
          <w:tcPr>
            <w:tcW w:w="540" w:type="dxa"/>
            <w:tcBorders>
              <w:top w:val="nil"/>
              <w:bottom w:val="nil"/>
            </w:tcBorders>
            <w:vAlign w:val="center"/>
          </w:tcPr>
          <w:p w14:paraId="3F5482B3"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2826E09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Laser Projectors - Optical Layout Template</w:t>
            </w:r>
          </w:p>
        </w:tc>
        <w:tc>
          <w:tcPr>
            <w:tcW w:w="450" w:type="dxa"/>
            <w:vAlign w:val="center"/>
          </w:tcPr>
          <w:p w14:paraId="76822F2E"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B58F85C"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1F3CDCFB" w14:textId="5D80C126"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7CF650E3"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108A0E27"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61434A97" w14:textId="77777777" w:rsidTr="00DA3FCC">
        <w:tc>
          <w:tcPr>
            <w:tcW w:w="540" w:type="dxa"/>
            <w:tcBorders>
              <w:top w:val="nil"/>
              <w:bottom w:val="nil"/>
            </w:tcBorders>
            <w:vAlign w:val="center"/>
          </w:tcPr>
          <w:p w14:paraId="0C2809A7"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7706F94C"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Laser Radar</w:t>
            </w:r>
          </w:p>
        </w:tc>
        <w:tc>
          <w:tcPr>
            <w:tcW w:w="450" w:type="dxa"/>
            <w:vAlign w:val="center"/>
          </w:tcPr>
          <w:p w14:paraId="6196CA3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0D7EE7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6E3AF82" w14:textId="2F7EB53C"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07D0E047"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7338B34B"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1E4B6D2A" w14:textId="77777777" w:rsidTr="00DA3FCC">
        <w:tc>
          <w:tcPr>
            <w:tcW w:w="540" w:type="dxa"/>
            <w:tcBorders>
              <w:top w:val="nil"/>
              <w:bottom w:val="single" w:sz="4" w:space="0" w:color="auto"/>
            </w:tcBorders>
            <w:vAlign w:val="center"/>
          </w:tcPr>
          <w:p w14:paraId="6D9176EB"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008BFD1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Laser Scanner</w:t>
            </w:r>
          </w:p>
        </w:tc>
        <w:tc>
          <w:tcPr>
            <w:tcW w:w="450" w:type="dxa"/>
            <w:vAlign w:val="center"/>
          </w:tcPr>
          <w:p w14:paraId="1578845E" w14:textId="77777777" w:rsidR="007A246F"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4B7AC20C"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3F7318AB" w14:textId="2AFB7DE3"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7A246F" w:rsidRPr="0057438E">
              <w:rPr>
                <w:rFonts w:ascii="Tahoma" w:hAnsi="Tahoma" w:cs="Tahoma"/>
                <w:color w:val="003866"/>
                <w:sz w:val="20"/>
                <w:szCs w:val="20"/>
              </w:rPr>
              <w:fldChar w:fldCharType="begin">
                <w:ffData>
                  <w:name w:val="Check1"/>
                  <w:enabled/>
                  <w:calcOnExit w:val="0"/>
                  <w:checkBox>
                    <w:sizeAuto/>
                    <w:default w:val="0"/>
                  </w:checkBox>
                </w:ffData>
              </w:fldChar>
            </w:r>
            <w:r w:rsidR="007A246F"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7A246F" w:rsidRPr="0057438E">
              <w:rPr>
                <w:rFonts w:ascii="Tahoma" w:hAnsi="Tahoma" w:cs="Tahoma"/>
                <w:color w:val="003866"/>
                <w:sz w:val="20"/>
                <w:szCs w:val="20"/>
              </w:rPr>
              <w:fldChar w:fldCharType="end"/>
            </w:r>
          </w:p>
        </w:tc>
        <w:tc>
          <w:tcPr>
            <w:tcW w:w="3150" w:type="dxa"/>
          </w:tcPr>
          <w:p w14:paraId="3D86333C"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606859D7"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189333D8" w14:textId="77777777" w:rsidTr="00DA3FCC">
        <w:tc>
          <w:tcPr>
            <w:tcW w:w="540" w:type="dxa"/>
            <w:tcBorders>
              <w:top w:val="single" w:sz="4" w:space="0" w:color="auto"/>
              <w:bottom w:val="nil"/>
            </w:tcBorders>
            <w:vAlign w:val="center"/>
          </w:tcPr>
          <w:p w14:paraId="4EA7B8DA" w14:textId="0823FA6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136B5FCF"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Laser Tracker</w:t>
            </w:r>
          </w:p>
        </w:tc>
        <w:tc>
          <w:tcPr>
            <w:tcW w:w="450" w:type="dxa"/>
            <w:vAlign w:val="center"/>
          </w:tcPr>
          <w:p w14:paraId="19474F29"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5FB48BE5"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C67AC48" w14:textId="0D19450F"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204902B3"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2BF95DE0"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6CFB8606" w14:textId="77777777" w:rsidTr="00DA3FCC">
        <w:tc>
          <w:tcPr>
            <w:tcW w:w="540" w:type="dxa"/>
            <w:tcBorders>
              <w:top w:val="nil"/>
              <w:bottom w:val="nil"/>
            </w:tcBorders>
            <w:vAlign w:val="center"/>
          </w:tcPr>
          <w:p w14:paraId="6238944C"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2F9E159B"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Numerical Control Machine Inspection using probes or scanners.</w:t>
            </w:r>
          </w:p>
        </w:tc>
        <w:tc>
          <w:tcPr>
            <w:tcW w:w="450" w:type="dxa"/>
            <w:vAlign w:val="center"/>
          </w:tcPr>
          <w:p w14:paraId="5EAFA7A9"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3BFDBC2"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425E6164" w14:textId="1D7B10E4"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39CB10D8"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3E520E4D"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2E84F170" w14:textId="77777777" w:rsidTr="00A35D52">
        <w:tc>
          <w:tcPr>
            <w:tcW w:w="540" w:type="dxa"/>
            <w:tcBorders>
              <w:top w:val="nil"/>
              <w:bottom w:val="nil"/>
            </w:tcBorders>
            <w:vAlign w:val="center"/>
          </w:tcPr>
          <w:p w14:paraId="08517D28"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393B2D71"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Photo or video-</w:t>
            </w:r>
            <w:proofErr w:type="spellStart"/>
            <w:r w:rsidRPr="0057438E">
              <w:rPr>
                <w:rFonts w:ascii="Tahoma" w:hAnsi="Tahoma" w:cs="Tahoma"/>
                <w:color w:val="003866"/>
                <w:sz w:val="20"/>
                <w:szCs w:val="20"/>
              </w:rPr>
              <w:t>grammetry</w:t>
            </w:r>
            <w:proofErr w:type="spellEnd"/>
          </w:p>
        </w:tc>
        <w:tc>
          <w:tcPr>
            <w:tcW w:w="450" w:type="dxa"/>
            <w:vAlign w:val="center"/>
          </w:tcPr>
          <w:p w14:paraId="2E4B0D96"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054FC8D"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7696486" w14:textId="1543B666"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11421E1B"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3089B8D8"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7C71D966" w14:textId="77777777" w:rsidTr="00A35D52">
        <w:tc>
          <w:tcPr>
            <w:tcW w:w="540" w:type="dxa"/>
            <w:tcBorders>
              <w:top w:val="nil"/>
            </w:tcBorders>
            <w:vAlign w:val="center"/>
          </w:tcPr>
          <w:p w14:paraId="3D2F2DA7" w14:textId="77777777" w:rsidR="007A246F" w:rsidRPr="0057438E" w:rsidRDefault="007A246F" w:rsidP="00FF77DE">
            <w:pPr>
              <w:spacing w:before="40"/>
              <w:ind w:right="-252"/>
              <w:rPr>
                <w:rFonts w:ascii="Tahoma" w:hAnsi="Tahoma" w:cs="Tahoma"/>
                <w:color w:val="003866"/>
                <w:sz w:val="20"/>
                <w:szCs w:val="20"/>
              </w:rPr>
            </w:pPr>
          </w:p>
        </w:tc>
        <w:tc>
          <w:tcPr>
            <w:tcW w:w="5580" w:type="dxa"/>
            <w:vAlign w:val="center"/>
          </w:tcPr>
          <w:p w14:paraId="55F742F2"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Other____________________________</w:t>
            </w:r>
          </w:p>
        </w:tc>
        <w:tc>
          <w:tcPr>
            <w:tcW w:w="450" w:type="dxa"/>
            <w:vAlign w:val="center"/>
          </w:tcPr>
          <w:p w14:paraId="09D0319B"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130BCC2C"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46A464B0" w14:textId="61B92A0A"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2BB79053"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3C289891"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419C0C7D" w14:textId="77777777" w:rsidTr="00FF77DE">
        <w:tc>
          <w:tcPr>
            <w:tcW w:w="540" w:type="dxa"/>
            <w:vAlign w:val="center"/>
          </w:tcPr>
          <w:p w14:paraId="36AE1F62"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2.</w:t>
            </w:r>
          </w:p>
        </w:tc>
        <w:tc>
          <w:tcPr>
            <w:tcW w:w="5580" w:type="dxa"/>
            <w:vAlign w:val="center"/>
          </w:tcPr>
          <w:p w14:paraId="50F6B9DC" w14:textId="37DE9DD9" w:rsidR="00624A16" w:rsidRPr="0057438E" w:rsidRDefault="007A246F"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Does the supplier document and control processes for use of CMS and Olt’s used for fabrication and/or inspection of Boeing products in compliance with sections of 6.2.1. </w:t>
            </w:r>
            <w:r w:rsidR="00624A16" w:rsidRPr="0057438E">
              <w:rPr>
                <w:rFonts w:ascii="Tahoma" w:hAnsi="Tahoma" w:cs="Tahoma"/>
                <w:color w:val="003866"/>
                <w:sz w:val="20"/>
                <w:szCs w:val="20"/>
              </w:rPr>
              <w:t>and 6.2.2.</w:t>
            </w:r>
            <w:r w:rsidRPr="0057438E">
              <w:rPr>
                <w:rFonts w:ascii="Tahoma" w:hAnsi="Tahoma" w:cs="Tahoma"/>
                <w:color w:val="003866"/>
                <w:sz w:val="20"/>
                <w:szCs w:val="20"/>
              </w:rPr>
              <w:t xml:space="preserve"> a) thru </w:t>
            </w:r>
            <w:r w:rsidR="000A36AC">
              <w:rPr>
                <w:rFonts w:ascii="Tahoma" w:hAnsi="Tahoma" w:cs="Tahoma"/>
                <w:color w:val="003866"/>
                <w:sz w:val="20"/>
                <w:szCs w:val="20"/>
              </w:rPr>
              <w:t>m</w:t>
            </w:r>
            <w:r w:rsidRPr="0057438E">
              <w:rPr>
                <w:rFonts w:ascii="Tahoma" w:hAnsi="Tahoma" w:cs="Tahoma"/>
                <w:color w:val="003866"/>
                <w:sz w:val="20"/>
                <w:szCs w:val="20"/>
              </w:rPr>
              <w:t xml:space="preserve">).? (Any exclusion shall be approved by the </w:t>
            </w:r>
            <w:r w:rsidR="00A132C2">
              <w:rPr>
                <w:rFonts w:ascii="Tahoma" w:hAnsi="Tahoma" w:cs="Tahoma"/>
                <w:color w:val="003866"/>
                <w:sz w:val="20"/>
                <w:szCs w:val="20"/>
              </w:rPr>
              <w:t>Perfekta</w:t>
            </w:r>
            <w:r w:rsidRPr="0057438E">
              <w:rPr>
                <w:rFonts w:ascii="Tahoma" w:hAnsi="Tahoma" w:cs="Tahoma"/>
                <w:color w:val="003866"/>
                <w:sz w:val="20"/>
                <w:szCs w:val="20"/>
              </w:rPr>
              <w:t xml:space="preserve"> DPD representative.)     </w:t>
            </w:r>
          </w:p>
          <w:p w14:paraId="2444FCCC" w14:textId="77777777" w:rsidR="007A246F"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7A246F" w:rsidRPr="0057438E">
              <w:rPr>
                <w:rFonts w:ascii="Tahoma" w:hAnsi="Tahoma" w:cs="Tahoma"/>
                <w:color w:val="003866"/>
                <w:sz w:val="20"/>
                <w:szCs w:val="20"/>
              </w:rPr>
              <w:t xml:space="preserve"> D6-51991 Sec 6.2.1., 6.2.2.</w:t>
            </w:r>
          </w:p>
        </w:tc>
        <w:tc>
          <w:tcPr>
            <w:tcW w:w="450" w:type="dxa"/>
            <w:vAlign w:val="center"/>
          </w:tcPr>
          <w:p w14:paraId="05A2E9B7" w14:textId="77777777" w:rsidR="007A246F"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55ECCF85"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78E20A70" w14:textId="178EAA4F"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7A246F" w:rsidRPr="0057438E">
              <w:rPr>
                <w:rFonts w:ascii="Tahoma" w:hAnsi="Tahoma" w:cs="Tahoma"/>
                <w:color w:val="003866"/>
                <w:sz w:val="20"/>
                <w:szCs w:val="20"/>
              </w:rPr>
              <w:fldChar w:fldCharType="begin">
                <w:ffData>
                  <w:name w:val="Check1"/>
                  <w:enabled/>
                  <w:calcOnExit w:val="0"/>
                  <w:checkBox>
                    <w:sizeAuto/>
                    <w:default w:val="0"/>
                  </w:checkBox>
                </w:ffData>
              </w:fldChar>
            </w:r>
            <w:r w:rsidR="007A246F"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7A246F" w:rsidRPr="0057438E">
              <w:rPr>
                <w:rFonts w:ascii="Tahoma" w:hAnsi="Tahoma" w:cs="Tahoma"/>
                <w:color w:val="003866"/>
                <w:sz w:val="20"/>
                <w:szCs w:val="20"/>
              </w:rPr>
              <w:fldChar w:fldCharType="end"/>
            </w:r>
          </w:p>
        </w:tc>
        <w:tc>
          <w:tcPr>
            <w:tcW w:w="3150" w:type="dxa"/>
          </w:tcPr>
          <w:p w14:paraId="12B764D3" w14:textId="77777777" w:rsidR="007A246F" w:rsidRPr="0057438E" w:rsidRDefault="007A246F" w:rsidP="00FF77DE">
            <w:pPr>
              <w:spacing w:before="40"/>
              <w:ind w:right="-252"/>
              <w:rPr>
                <w:rFonts w:ascii="Tahoma" w:hAnsi="Tahoma" w:cs="Tahoma"/>
                <w:bCs/>
                <w:color w:val="003866"/>
                <w:sz w:val="20"/>
                <w:szCs w:val="20"/>
              </w:rPr>
            </w:pPr>
          </w:p>
        </w:tc>
        <w:tc>
          <w:tcPr>
            <w:tcW w:w="3600" w:type="dxa"/>
          </w:tcPr>
          <w:p w14:paraId="20A3A921"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7C11CF24" w14:textId="77777777" w:rsidTr="00AE6D0C">
        <w:tc>
          <w:tcPr>
            <w:tcW w:w="540" w:type="dxa"/>
            <w:vAlign w:val="center"/>
          </w:tcPr>
          <w:p w14:paraId="1A97E56A"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3.</w:t>
            </w:r>
          </w:p>
        </w:tc>
        <w:tc>
          <w:tcPr>
            <w:tcW w:w="5580" w:type="dxa"/>
            <w:vAlign w:val="center"/>
          </w:tcPr>
          <w:p w14:paraId="5048CA5B" w14:textId="77777777" w:rsidR="007A246F" w:rsidRPr="00A35D52" w:rsidRDefault="007A246F" w:rsidP="00FF77DE">
            <w:pPr>
              <w:spacing w:before="40"/>
              <w:ind w:right="-252"/>
              <w:rPr>
                <w:rFonts w:ascii="Tahoma" w:hAnsi="Tahoma" w:cs="Tahoma"/>
                <w:color w:val="003866"/>
                <w:sz w:val="20"/>
                <w:szCs w:val="20"/>
              </w:rPr>
            </w:pPr>
            <w:r w:rsidRPr="00A35D52">
              <w:rPr>
                <w:rFonts w:ascii="Tahoma" w:hAnsi="Tahoma" w:cs="Tahoma"/>
                <w:color w:val="003866"/>
                <w:sz w:val="20"/>
                <w:szCs w:val="20"/>
              </w:rPr>
              <w:t>Validate equipment certification /and or tools records to the audit report:</w:t>
            </w:r>
          </w:p>
          <w:p w14:paraId="1387DD67" w14:textId="77777777" w:rsidR="007A246F" w:rsidRPr="0057438E" w:rsidRDefault="007A246F"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Does the supplier maintain certification/calibration and </w:t>
            </w:r>
            <w:r w:rsidR="000B215C" w:rsidRPr="0057438E">
              <w:rPr>
                <w:rFonts w:ascii="Tahoma" w:hAnsi="Tahoma" w:cs="Tahoma"/>
                <w:color w:val="003866"/>
                <w:sz w:val="20"/>
                <w:szCs w:val="20"/>
              </w:rPr>
              <w:t>recall of</w:t>
            </w:r>
            <w:r w:rsidRPr="0057438E">
              <w:rPr>
                <w:rFonts w:ascii="Tahoma" w:hAnsi="Tahoma" w:cs="Tahoma"/>
                <w:color w:val="003866"/>
                <w:sz w:val="20"/>
                <w:szCs w:val="20"/>
              </w:rPr>
              <w:t xml:space="preserve"> monitoring or measurement equipment used for inspection, in compliance with sections 6.1 thru 6.1.1. including:</w:t>
            </w:r>
          </w:p>
          <w:p w14:paraId="5E4571D0"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CMS equipment (Fixed and Portable)</w:t>
            </w:r>
          </w:p>
          <w:p w14:paraId="292C17A6"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NC equipment with inspection probe capability used for product acceptance OLT’s</w:t>
            </w:r>
          </w:p>
          <w:p w14:paraId="1B94020A"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Other equipment components used to accept part attributes (bushings, adapters, sphere mounts, bar/rod, probing, drift </w:t>
            </w:r>
            <w:proofErr w:type="spellStart"/>
            <w:r w:rsidRPr="0057438E">
              <w:rPr>
                <w:rFonts w:ascii="Tahoma" w:hAnsi="Tahoma" w:cs="Tahoma"/>
                <w:color w:val="003866"/>
                <w:sz w:val="20"/>
                <w:szCs w:val="20"/>
              </w:rPr>
              <w:t>nest</w:t>
            </w:r>
            <w:proofErr w:type="spellEnd"/>
            <w:r w:rsidRPr="0057438E">
              <w:rPr>
                <w:rFonts w:ascii="Tahoma" w:hAnsi="Tahoma" w:cs="Tahoma"/>
                <w:color w:val="003866"/>
                <w:sz w:val="20"/>
                <w:szCs w:val="20"/>
              </w:rPr>
              <w:t xml:space="preserve">, supports, all </w:t>
            </w:r>
            <w:r w:rsidR="00624A16" w:rsidRPr="0057438E">
              <w:rPr>
                <w:rFonts w:ascii="Tahoma" w:hAnsi="Tahoma" w:cs="Tahoma"/>
                <w:color w:val="003866"/>
                <w:sz w:val="20"/>
                <w:szCs w:val="20"/>
              </w:rPr>
              <w:t>Reflector</w:t>
            </w:r>
            <w:r w:rsidRPr="0057438E">
              <w:rPr>
                <w:rFonts w:ascii="Tahoma" w:hAnsi="Tahoma" w:cs="Tahoma"/>
                <w:color w:val="003866"/>
                <w:sz w:val="20"/>
                <w:szCs w:val="20"/>
              </w:rPr>
              <w:t xml:space="preserve"> types, etc.)</w:t>
            </w:r>
          </w:p>
          <w:p w14:paraId="181EFF18" w14:textId="77777777" w:rsidR="007A246F"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7A246F" w:rsidRPr="0057438E">
              <w:rPr>
                <w:rFonts w:ascii="Tahoma" w:hAnsi="Tahoma" w:cs="Tahoma"/>
                <w:color w:val="003866"/>
                <w:sz w:val="20"/>
                <w:szCs w:val="20"/>
              </w:rPr>
              <w:t xml:space="preserve"> D6-51991 Sec 6.1., 6.1.1., 6.2.2. b)</w:t>
            </w:r>
          </w:p>
        </w:tc>
        <w:tc>
          <w:tcPr>
            <w:tcW w:w="450" w:type="dxa"/>
            <w:vAlign w:val="center"/>
          </w:tcPr>
          <w:p w14:paraId="782CFDCD" w14:textId="77777777" w:rsidR="007A246F"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111A99D"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4DA4EDE3" w14:textId="57286905"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7A246F" w:rsidRPr="0057438E">
              <w:rPr>
                <w:rFonts w:ascii="Tahoma" w:hAnsi="Tahoma" w:cs="Tahoma"/>
                <w:color w:val="003866"/>
                <w:sz w:val="20"/>
                <w:szCs w:val="20"/>
              </w:rPr>
              <w:fldChar w:fldCharType="begin">
                <w:ffData>
                  <w:name w:val="Check1"/>
                  <w:enabled/>
                  <w:calcOnExit w:val="0"/>
                  <w:checkBox>
                    <w:sizeAuto/>
                    <w:default w:val="0"/>
                  </w:checkBox>
                </w:ffData>
              </w:fldChar>
            </w:r>
            <w:r w:rsidR="007A246F"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7A246F" w:rsidRPr="0057438E">
              <w:rPr>
                <w:rFonts w:ascii="Tahoma" w:hAnsi="Tahoma" w:cs="Tahoma"/>
                <w:color w:val="003866"/>
                <w:sz w:val="20"/>
                <w:szCs w:val="20"/>
              </w:rPr>
              <w:fldChar w:fldCharType="end"/>
            </w:r>
          </w:p>
        </w:tc>
        <w:tc>
          <w:tcPr>
            <w:tcW w:w="3150" w:type="dxa"/>
          </w:tcPr>
          <w:p w14:paraId="4B46EF10" w14:textId="77777777" w:rsidR="007A246F" w:rsidRPr="0057438E" w:rsidRDefault="007A246F" w:rsidP="00FF77DE">
            <w:pPr>
              <w:spacing w:before="40"/>
              <w:ind w:right="-252"/>
              <w:rPr>
                <w:rFonts w:ascii="Tahoma" w:hAnsi="Tahoma" w:cs="Tahoma"/>
                <w:bCs/>
                <w:color w:val="003866"/>
                <w:sz w:val="20"/>
                <w:szCs w:val="20"/>
              </w:rPr>
            </w:pPr>
          </w:p>
        </w:tc>
        <w:tc>
          <w:tcPr>
            <w:tcW w:w="3600" w:type="dxa"/>
          </w:tcPr>
          <w:p w14:paraId="7B4E0B3B"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10A2FA5B" w14:textId="77777777" w:rsidTr="00AE6D0C">
        <w:tc>
          <w:tcPr>
            <w:tcW w:w="540" w:type="dxa"/>
            <w:vAlign w:val="center"/>
          </w:tcPr>
          <w:p w14:paraId="524489E5"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4.</w:t>
            </w:r>
          </w:p>
        </w:tc>
        <w:tc>
          <w:tcPr>
            <w:tcW w:w="5580" w:type="dxa"/>
            <w:vAlign w:val="center"/>
          </w:tcPr>
          <w:p w14:paraId="2A6AECBC" w14:textId="77777777" w:rsidR="007A246F" w:rsidRPr="00A35D52" w:rsidRDefault="007A246F" w:rsidP="00FF77DE">
            <w:pPr>
              <w:spacing w:before="40"/>
              <w:ind w:right="-252"/>
              <w:rPr>
                <w:rFonts w:ascii="Tahoma" w:hAnsi="Tahoma" w:cs="Tahoma"/>
                <w:color w:val="003866"/>
                <w:sz w:val="20"/>
                <w:szCs w:val="20"/>
              </w:rPr>
            </w:pPr>
            <w:r w:rsidRPr="00A35D52">
              <w:rPr>
                <w:rFonts w:ascii="Tahoma" w:hAnsi="Tahoma" w:cs="Tahoma"/>
                <w:color w:val="003866"/>
                <w:sz w:val="20"/>
                <w:szCs w:val="20"/>
              </w:rPr>
              <w:t>List software name, version and release date that is used to validate product:</w:t>
            </w:r>
          </w:p>
          <w:p w14:paraId="6308BA44" w14:textId="77777777" w:rsidR="007A246F" w:rsidRPr="0057438E" w:rsidRDefault="007A246F" w:rsidP="00DA3FCC">
            <w:pPr>
              <w:autoSpaceDE w:val="0"/>
              <w:autoSpaceDN w:val="0"/>
              <w:adjustRightInd w:val="0"/>
              <w:rPr>
                <w:rFonts w:ascii="Tahoma" w:hAnsi="Tahoma" w:cs="Tahoma"/>
                <w:color w:val="003866"/>
                <w:sz w:val="20"/>
                <w:szCs w:val="20"/>
              </w:rPr>
            </w:pPr>
            <w:r w:rsidRPr="0057438E">
              <w:rPr>
                <w:rFonts w:ascii="Tahoma" w:hAnsi="Tahoma" w:cs="Tahoma"/>
                <w:color w:val="003866"/>
                <w:sz w:val="20"/>
                <w:szCs w:val="20"/>
              </w:rPr>
              <w:t xml:space="preserve">Is there a documented process for the control and verification of PAS (Product Acceptance Software) in compliance with sections 3.1. thru 3.1.4. </w:t>
            </w:r>
          </w:p>
          <w:p w14:paraId="60DEB7F7" w14:textId="77777777" w:rsidR="007A246F"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7A246F" w:rsidRPr="0057438E">
              <w:rPr>
                <w:rFonts w:ascii="Tahoma" w:hAnsi="Tahoma" w:cs="Tahoma"/>
                <w:color w:val="003866"/>
                <w:sz w:val="20"/>
                <w:szCs w:val="20"/>
              </w:rPr>
              <w:t xml:space="preserve"> D6-51991 Sec 3.1., 3.1.1., 3.1.2., 3.1.3., 3.1.4.</w:t>
            </w:r>
          </w:p>
        </w:tc>
        <w:tc>
          <w:tcPr>
            <w:tcW w:w="450" w:type="dxa"/>
            <w:vAlign w:val="center"/>
          </w:tcPr>
          <w:p w14:paraId="5B4462D5" w14:textId="77777777" w:rsidR="007A246F"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699078FE"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67E8C87" w14:textId="4451DA3B"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7A246F" w:rsidRPr="0057438E">
              <w:rPr>
                <w:rFonts w:ascii="Tahoma" w:hAnsi="Tahoma" w:cs="Tahoma"/>
                <w:color w:val="003866"/>
                <w:sz w:val="20"/>
                <w:szCs w:val="20"/>
              </w:rPr>
              <w:fldChar w:fldCharType="begin">
                <w:ffData>
                  <w:name w:val="Check1"/>
                  <w:enabled/>
                  <w:calcOnExit w:val="0"/>
                  <w:checkBox>
                    <w:sizeAuto/>
                    <w:default w:val="0"/>
                  </w:checkBox>
                </w:ffData>
              </w:fldChar>
            </w:r>
            <w:r w:rsidR="007A246F"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7A246F" w:rsidRPr="0057438E">
              <w:rPr>
                <w:rFonts w:ascii="Tahoma" w:hAnsi="Tahoma" w:cs="Tahoma"/>
                <w:color w:val="003866"/>
                <w:sz w:val="20"/>
                <w:szCs w:val="20"/>
              </w:rPr>
              <w:fldChar w:fldCharType="end"/>
            </w:r>
          </w:p>
        </w:tc>
        <w:tc>
          <w:tcPr>
            <w:tcW w:w="3150" w:type="dxa"/>
          </w:tcPr>
          <w:p w14:paraId="1FE1F23C"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3A169D72"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43C9A984" w14:textId="77777777" w:rsidTr="00FF77DE">
        <w:tc>
          <w:tcPr>
            <w:tcW w:w="540" w:type="dxa"/>
            <w:vAlign w:val="center"/>
          </w:tcPr>
          <w:p w14:paraId="576B23AA"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t>5.</w:t>
            </w:r>
          </w:p>
        </w:tc>
        <w:tc>
          <w:tcPr>
            <w:tcW w:w="5580" w:type="dxa"/>
            <w:vAlign w:val="center"/>
          </w:tcPr>
          <w:p w14:paraId="444409D9" w14:textId="77777777" w:rsidR="007A246F" w:rsidRPr="0057438E" w:rsidRDefault="007A246F" w:rsidP="00FF77DE">
            <w:pPr>
              <w:spacing w:before="40"/>
              <w:ind w:right="-252"/>
              <w:rPr>
                <w:rFonts w:ascii="Tahoma" w:hAnsi="Tahoma" w:cs="Tahoma"/>
                <w:bCs/>
                <w:color w:val="003866"/>
                <w:sz w:val="20"/>
                <w:szCs w:val="20"/>
              </w:rPr>
            </w:pPr>
            <w:r w:rsidRPr="0057438E">
              <w:rPr>
                <w:rFonts w:ascii="Tahoma" w:hAnsi="Tahoma" w:cs="Tahoma"/>
                <w:bCs/>
                <w:color w:val="003866"/>
                <w:sz w:val="20"/>
                <w:szCs w:val="20"/>
              </w:rPr>
              <w:t xml:space="preserve">Does the supplier use Computer Aided Manufacturing </w:t>
            </w:r>
          </w:p>
          <w:p w14:paraId="013AA28D" w14:textId="77777777" w:rsidR="007A246F" w:rsidRPr="0057438E" w:rsidRDefault="007A246F" w:rsidP="00FF77DE">
            <w:pPr>
              <w:spacing w:before="40"/>
              <w:ind w:right="-252"/>
              <w:rPr>
                <w:rFonts w:ascii="Tahoma" w:hAnsi="Tahoma" w:cs="Tahoma"/>
                <w:bCs/>
                <w:color w:val="003866"/>
                <w:sz w:val="20"/>
                <w:szCs w:val="20"/>
              </w:rPr>
            </w:pPr>
            <w:r w:rsidRPr="0057438E">
              <w:rPr>
                <w:rFonts w:ascii="Tahoma" w:hAnsi="Tahoma" w:cs="Tahoma"/>
                <w:bCs/>
                <w:color w:val="003866"/>
                <w:sz w:val="20"/>
                <w:szCs w:val="20"/>
              </w:rPr>
              <w:t>Software for inspection of product?</w:t>
            </w:r>
          </w:p>
          <w:p w14:paraId="417AB119" w14:textId="77777777" w:rsidR="007A246F" w:rsidRPr="0057438E" w:rsidRDefault="007A246F" w:rsidP="00FF77DE">
            <w:pPr>
              <w:spacing w:before="40"/>
              <w:ind w:right="-252"/>
              <w:rPr>
                <w:rFonts w:ascii="Tahoma" w:hAnsi="Tahoma" w:cs="Tahoma"/>
                <w:bCs/>
                <w:color w:val="003866"/>
                <w:sz w:val="20"/>
                <w:szCs w:val="20"/>
              </w:rPr>
            </w:pPr>
            <w:r w:rsidRPr="0057438E">
              <w:rPr>
                <w:rFonts w:ascii="Tahoma" w:hAnsi="Tahoma" w:cs="Tahoma"/>
                <w:bCs/>
                <w:color w:val="003866"/>
                <w:sz w:val="20"/>
                <w:szCs w:val="20"/>
              </w:rPr>
              <w:t>Is there documented process for configuration identification, control, and verification of CAM software that meets sections 3.1.1 thru 3.1.4.?</w:t>
            </w:r>
          </w:p>
          <w:p w14:paraId="1AE8D691" w14:textId="77777777" w:rsidR="007A246F"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7A246F" w:rsidRPr="0057438E">
              <w:rPr>
                <w:rFonts w:ascii="Tahoma" w:hAnsi="Tahoma" w:cs="Tahoma"/>
                <w:color w:val="003866"/>
                <w:sz w:val="20"/>
                <w:szCs w:val="20"/>
              </w:rPr>
              <w:t xml:space="preserve"> D6-51991 Sec 3.2., 3.2.1.</w:t>
            </w:r>
          </w:p>
        </w:tc>
        <w:tc>
          <w:tcPr>
            <w:tcW w:w="450" w:type="dxa"/>
            <w:vAlign w:val="center"/>
          </w:tcPr>
          <w:p w14:paraId="717C2661"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42D94FCC"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25D728FE" w14:textId="132DD51D"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4A4C509F"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6CBDAE03"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4787CBFF" w14:textId="77777777" w:rsidTr="00FF77DE">
        <w:tc>
          <w:tcPr>
            <w:tcW w:w="540" w:type="dxa"/>
            <w:vAlign w:val="center"/>
          </w:tcPr>
          <w:p w14:paraId="2A7913AE"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6.</w:t>
            </w:r>
          </w:p>
        </w:tc>
        <w:tc>
          <w:tcPr>
            <w:tcW w:w="5580" w:type="dxa"/>
            <w:vAlign w:val="center"/>
          </w:tcPr>
          <w:p w14:paraId="01F4D52E"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Does the supplier develop software for inspection and acceptance of product?</w:t>
            </w:r>
          </w:p>
          <w:p w14:paraId="28A2E675"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Is there a documented process to require creation of plans </w:t>
            </w:r>
            <w:r w:rsidRPr="0057438E">
              <w:rPr>
                <w:rFonts w:ascii="Tahoma" w:hAnsi="Tahoma" w:cs="Tahoma"/>
                <w:color w:val="003866"/>
                <w:sz w:val="20"/>
                <w:szCs w:val="20"/>
              </w:rPr>
              <w:br/>
              <w:t xml:space="preserve">and instructions for the building, configuration management, loading and testing of “Supplier developed” product </w:t>
            </w:r>
            <w:r w:rsidRPr="0057438E">
              <w:rPr>
                <w:rFonts w:ascii="Tahoma" w:hAnsi="Tahoma" w:cs="Tahoma"/>
                <w:color w:val="003866"/>
                <w:sz w:val="20"/>
                <w:szCs w:val="20"/>
              </w:rPr>
              <w:br/>
              <w:t>acceptance software?</w:t>
            </w:r>
          </w:p>
          <w:p w14:paraId="0C6FD872" w14:textId="77777777" w:rsidR="007A246F" w:rsidRPr="0057438E" w:rsidRDefault="00624A16" w:rsidP="00FF77DE">
            <w:pPr>
              <w:spacing w:before="40"/>
              <w:ind w:right="-252"/>
              <w:rPr>
                <w:rFonts w:ascii="Tahoma" w:hAnsi="Tahoma" w:cs="Tahoma"/>
                <w:color w:val="003866"/>
                <w:sz w:val="20"/>
                <w:szCs w:val="20"/>
              </w:rPr>
            </w:pPr>
            <w:r w:rsidRPr="0057438E">
              <w:rPr>
                <w:rFonts w:ascii="Tahoma" w:hAnsi="Tahoma" w:cs="Tahoma"/>
                <w:color w:val="003866"/>
                <w:sz w:val="20"/>
                <w:szCs w:val="20"/>
              </w:rPr>
              <w:t>Ref.</w:t>
            </w:r>
            <w:r w:rsidR="007A246F" w:rsidRPr="0057438E">
              <w:rPr>
                <w:rFonts w:ascii="Tahoma" w:hAnsi="Tahoma" w:cs="Tahoma"/>
                <w:color w:val="003866"/>
                <w:sz w:val="20"/>
                <w:szCs w:val="20"/>
              </w:rPr>
              <w:t xml:space="preserve"> D6-51991 Sec 3.3.</w:t>
            </w:r>
          </w:p>
        </w:tc>
        <w:tc>
          <w:tcPr>
            <w:tcW w:w="450" w:type="dxa"/>
            <w:vAlign w:val="center"/>
          </w:tcPr>
          <w:p w14:paraId="39CF51E6"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6185BF24"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302B911" w14:textId="60557E8B"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7A82BE14"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04C2FD9B"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4AC3A1F1" w14:textId="77777777" w:rsidTr="00FF77DE">
        <w:tc>
          <w:tcPr>
            <w:tcW w:w="540" w:type="dxa"/>
            <w:tcBorders>
              <w:bottom w:val="single" w:sz="4" w:space="0" w:color="auto"/>
            </w:tcBorders>
            <w:vAlign w:val="center"/>
          </w:tcPr>
          <w:p w14:paraId="3FA9C151"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7.</w:t>
            </w:r>
          </w:p>
        </w:tc>
        <w:tc>
          <w:tcPr>
            <w:tcW w:w="5580" w:type="dxa"/>
            <w:tcBorders>
              <w:bottom w:val="single" w:sz="4" w:space="0" w:color="auto"/>
            </w:tcBorders>
            <w:vAlign w:val="center"/>
          </w:tcPr>
          <w:p w14:paraId="6E6A056F" w14:textId="77777777" w:rsidR="007A246F" w:rsidRPr="00A35D52" w:rsidRDefault="007A246F" w:rsidP="00DA3FCC">
            <w:pPr>
              <w:autoSpaceDE w:val="0"/>
              <w:autoSpaceDN w:val="0"/>
              <w:adjustRightInd w:val="0"/>
              <w:rPr>
                <w:rFonts w:ascii="Tahoma" w:hAnsi="Tahoma" w:cs="Tahoma"/>
                <w:color w:val="003866"/>
                <w:sz w:val="20"/>
                <w:szCs w:val="20"/>
              </w:rPr>
            </w:pPr>
            <w:r w:rsidRPr="00A35D52">
              <w:rPr>
                <w:rFonts w:ascii="Tahoma" w:hAnsi="Tahoma" w:cs="Tahoma"/>
                <w:color w:val="003866"/>
                <w:sz w:val="20"/>
                <w:szCs w:val="20"/>
              </w:rPr>
              <w:t xml:space="preserve">Validate training records, training roster and or certificate that will validate the employee’s competence to operate the equipment: </w:t>
            </w:r>
          </w:p>
          <w:p w14:paraId="745F585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Does the supplier define training requirements that?</w:t>
            </w:r>
          </w:p>
          <w:p w14:paraId="08CC62AA"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Assure competence and maintain employee training records, including on-the-job-training, for all CMS system users. </w:t>
            </w:r>
          </w:p>
          <w:p w14:paraId="23F1C6A3" w14:textId="77777777" w:rsidR="00624A16"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Respond to changes to the CMS process, equipment, or software? </w:t>
            </w:r>
          </w:p>
          <w:p w14:paraId="0D5E1B82"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 xml:space="preserve"> </w:t>
            </w:r>
            <w:r w:rsidR="00624A16" w:rsidRPr="0057438E">
              <w:rPr>
                <w:rFonts w:ascii="Tahoma" w:hAnsi="Tahoma" w:cs="Tahoma"/>
                <w:color w:val="003866"/>
                <w:sz w:val="20"/>
                <w:szCs w:val="20"/>
              </w:rPr>
              <w:t>Ref.</w:t>
            </w:r>
            <w:r w:rsidRPr="0057438E">
              <w:rPr>
                <w:rFonts w:ascii="Tahoma" w:hAnsi="Tahoma" w:cs="Tahoma"/>
                <w:color w:val="003866"/>
                <w:sz w:val="20"/>
                <w:szCs w:val="20"/>
              </w:rPr>
              <w:t xml:space="preserve"> D6-51991 Sec 10.</w:t>
            </w:r>
          </w:p>
        </w:tc>
        <w:tc>
          <w:tcPr>
            <w:tcW w:w="450" w:type="dxa"/>
            <w:tcBorders>
              <w:bottom w:val="single" w:sz="4" w:space="0" w:color="auto"/>
            </w:tcBorders>
            <w:vAlign w:val="center"/>
          </w:tcPr>
          <w:p w14:paraId="6E51F7DB" w14:textId="77777777" w:rsidR="007A246F" w:rsidRPr="0057438E" w:rsidRDefault="00C21FFC"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tcBorders>
              <w:bottom w:val="single" w:sz="4" w:space="0" w:color="auto"/>
            </w:tcBorders>
            <w:vAlign w:val="center"/>
          </w:tcPr>
          <w:p w14:paraId="599E7E26"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tcBorders>
              <w:bottom w:val="single" w:sz="4" w:space="0" w:color="auto"/>
            </w:tcBorders>
            <w:vAlign w:val="center"/>
          </w:tcPr>
          <w:p w14:paraId="305A5FBB" w14:textId="4AE47F80"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7A246F" w:rsidRPr="0057438E">
              <w:rPr>
                <w:rFonts w:ascii="Tahoma" w:hAnsi="Tahoma" w:cs="Tahoma"/>
                <w:color w:val="003866"/>
                <w:sz w:val="20"/>
                <w:szCs w:val="20"/>
              </w:rPr>
              <w:fldChar w:fldCharType="begin">
                <w:ffData>
                  <w:name w:val="Check1"/>
                  <w:enabled/>
                  <w:calcOnExit w:val="0"/>
                  <w:checkBox>
                    <w:sizeAuto/>
                    <w:default w:val="0"/>
                  </w:checkBox>
                </w:ffData>
              </w:fldChar>
            </w:r>
            <w:r w:rsidR="007A246F"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7A246F" w:rsidRPr="0057438E">
              <w:rPr>
                <w:rFonts w:ascii="Tahoma" w:hAnsi="Tahoma" w:cs="Tahoma"/>
                <w:color w:val="003866"/>
                <w:sz w:val="20"/>
                <w:szCs w:val="20"/>
              </w:rPr>
              <w:fldChar w:fldCharType="end"/>
            </w:r>
          </w:p>
        </w:tc>
        <w:tc>
          <w:tcPr>
            <w:tcW w:w="3150" w:type="dxa"/>
            <w:tcBorders>
              <w:bottom w:val="single" w:sz="4" w:space="0" w:color="auto"/>
            </w:tcBorders>
          </w:tcPr>
          <w:p w14:paraId="1617604E" w14:textId="77777777" w:rsidR="007A246F" w:rsidRPr="0057438E" w:rsidRDefault="007A246F" w:rsidP="00FF77DE">
            <w:pPr>
              <w:spacing w:before="40"/>
              <w:ind w:right="-252"/>
              <w:rPr>
                <w:rFonts w:ascii="Tahoma" w:hAnsi="Tahoma" w:cs="Tahoma"/>
                <w:color w:val="003866"/>
                <w:sz w:val="20"/>
                <w:szCs w:val="20"/>
              </w:rPr>
            </w:pPr>
          </w:p>
        </w:tc>
        <w:tc>
          <w:tcPr>
            <w:tcW w:w="3600" w:type="dxa"/>
            <w:tcBorders>
              <w:bottom w:val="single" w:sz="4" w:space="0" w:color="auto"/>
            </w:tcBorders>
          </w:tcPr>
          <w:p w14:paraId="19D63BDF"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032DD92C" w14:textId="77777777" w:rsidTr="00FF77DE">
        <w:trPr>
          <w:trHeight w:val="350"/>
        </w:trPr>
        <w:tc>
          <w:tcPr>
            <w:tcW w:w="14400" w:type="dxa"/>
            <w:gridSpan w:val="7"/>
            <w:shd w:val="clear" w:color="auto" w:fill="BDC5CC"/>
            <w:vAlign w:val="center"/>
          </w:tcPr>
          <w:p w14:paraId="4E2882C7" w14:textId="77777777" w:rsidR="007A246F" w:rsidRPr="0057438E" w:rsidRDefault="007A246F" w:rsidP="00FF77DE">
            <w:pPr>
              <w:spacing w:before="40"/>
              <w:ind w:right="-252"/>
              <w:rPr>
                <w:rFonts w:ascii="Tahoma" w:hAnsi="Tahoma" w:cs="Tahoma"/>
                <w:b/>
                <w:color w:val="003866"/>
              </w:rPr>
            </w:pPr>
            <w:r w:rsidRPr="0057438E">
              <w:rPr>
                <w:rFonts w:ascii="Tahoma" w:hAnsi="Tahoma" w:cs="Tahoma"/>
                <w:b/>
                <w:color w:val="003866"/>
              </w:rPr>
              <w:t>D – PDTs /Plotter:</w:t>
            </w:r>
          </w:p>
        </w:tc>
      </w:tr>
      <w:tr w:rsidR="007A246F" w:rsidRPr="001651AB" w14:paraId="23C22110" w14:textId="77777777" w:rsidTr="00FF77DE">
        <w:tc>
          <w:tcPr>
            <w:tcW w:w="540" w:type="dxa"/>
            <w:vAlign w:val="center"/>
          </w:tcPr>
          <w:p w14:paraId="10F12E66"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1.</w:t>
            </w:r>
          </w:p>
        </w:tc>
        <w:tc>
          <w:tcPr>
            <w:tcW w:w="5580" w:type="dxa"/>
            <w:vAlign w:val="center"/>
          </w:tcPr>
          <w:p w14:paraId="0F8DC87D"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Is there documented process to control and perform verification prior to use for Boeing PDTs IAW D950-11288-1 and Sec 7.7.1.?</w:t>
            </w:r>
          </w:p>
        </w:tc>
        <w:tc>
          <w:tcPr>
            <w:tcW w:w="450" w:type="dxa"/>
            <w:vAlign w:val="center"/>
          </w:tcPr>
          <w:p w14:paraId="4D512E30"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3E65CBEB"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624CC019" w14:textId="3AFC25A5"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35727518"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0302F6C9"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19B5A77F" w14:textId="77777777" w:rsidTr="00FF77DE">
        <w:tc>
          <w:tcPr>
            <w:tcW w:w="540" w:type="dxa"/>
            <w:vAlign w:val="center"/>
          </w:tcPr>
          <w:p w14:paraId="697B2473"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2.</w:t>
            </w:r>
          </w:p>
        </w:tc>
        <w:tc>
          <w:tcPr>
            <w:tcW w:w="5580" w:type="dxa"/>
            <w:vAlign w:val="center"/>
          </w:tcPr>
          <w:p w14:paraId="3432451E" w14:textId="77777777" w:rsidR="007A246F" w:rsidRPr="00A35D52" w:rsidRDefault="007A246F" w:rsidP="00DA3FCC">
            <w:pPr>
              <w:autoSpaceDE w:val="0"/>
              <w:autoSpaceDN w:val="0"/>
              <w:adjustRightInd w:val="0"/>
              <w:rPr>
                <w:rFonts w:ascii="Tahoma" w:hAnsi="Tahoma" w:cs="Tahoma"/>
                <w:color w:val="003866"/>
                <w:sz w:val="20"/>
                <w:szCs w:val="20"/>
              </w:rPr>
            </w:pPr>
            <w:r w:rsidRPr="00A35D52">
              <w:rPr>
                <w:rFonts w:ascii="Tahoma" w:hAnsi="Tahoma" w:cs="Tahoma"/>
                <w:color w:val="003866"/>
                <w:sz w:val="20"/>
                <w:szCs w:val="20"/>
              </w:rPr>
              <w:t xml:space="preserve">Are there documented processes for the control of Mylar </w:t>
            </w:r>
            <w:r w:rsidRPr="00A35D52">
              <w:rPr>
                <w:rFonts w:ascii="Tahoma" w:hAnsi="Tahoma" w:cs="Tahoma"/>
                <w:color w:val="003866"/>
                <w:sz w:val="20"/>
                <w:szCs w:val="20"/>
              </w:rPr>
              <w:br/>
              <w:t xml:space="preserve">plots used as a media of inspection? Those procedures shall include at a minimum the following in compliance with Sec 7.8, thru 7.8.4.: </w:t>
            </w:r>
          </w:p>
          <w:p w14:paraId="0792549D" w14:textId="442F7F7A"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 xml:space="preserve">Capability approval by </w:t>
            </w:r>
            <w:r w:rsidR="00A132C2">
              <w:rPr>
                <w:rFonts w:ascii="Tahoma" w:hAnsi="Tahoma" w:cs="Tahoma"/>
                <w:color w:val="003866"/>
                <w:sz w:val="20"/>
                <w:szCs w:val="20"/>
              </w:rPr>
              <w:t>Perfekta</w:t>
            </w:r>
            <w:r w:rsidRPr="00A35D52">
              <w:rPr>
                <w:rFonts w:ascii="Tahoma" w:hAnsi="Tahoma" w:cs="Tahoma"/>
                <w:color w:val="003866"/>
                <w:sz w:val="20"/>
                <w:szCs w:val="20"/>
              </w:rPr>
              <w:t xml:space="preserve"> Supplier Quality DPD representative</w:t>
            </w:r>
          </w:p>
          <w:p w14:paraId="13C4ADCE"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 xml:space="preserve">Plotter Calibration </w:t>
            </w:r>
          </w:p>
          <w:p w14:paraId="7B4C7619"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Plotting Environment</w:t>
            </w:r>
          </w:p>
          <w:p w14:paraId="3F5B9B1D"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Verification of engineering definition</w:t>
            </w:r>
          </w:p>
          <w:p w14:paraId="385A6F18"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lastRenderedPageBreak/>
              <w:t>Plotted media material</w:t>
            </w:r>
          </w:p>
          <w:p w14:paraId="0064B11B"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Part number identification and revision</w:t>
            </w:r>
          </w:p>
          <w:p w14:paraId="31EB13EE"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Validation of plotted media</w:t>
            </w:r>
          </w:p>
          <w:p w14:paraId="22685101"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Quality Acceptance stamping</w:t>
            </w:r>
          </w:p>
          <w:p w14:paraId="16F8566D"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Accuracy of plots used for inspection</w:t>
            </w:r>
          </w:p>
          <w:p w14:paraId="50185CE0"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Environmental Controls</w:t>
            </w:r>
          </w:p>
          <w:p w14:paraId="51AFEFF1"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Handling and Storage</w:t>
            </w:r>
          </w:p>
          <w:p w14:paraId="6594BFF9" w14:textId="77777777" w:rsidR="007A246F" w:rsidRPr="00A35D52" w:rsidRDefault="007A246F" w:rsidP="00FF77DE">
            <w:pPr>
              <w:numPr>
                <w:ilvl w:val="0"/>
                <w:numId w:val="31"/>
              </w:numPr>
              <w:spacing w:before="40"/>
              <w:ind w:right="-252"/>
              <w:rPr>
                <w:rFonts w:ascii="Tahoma" w:hAnsi="Tahoma" w:cs="Tahoma"/>
                <w:color w:val="003866"/>
                <w:sz w:val="20"/>
                <w:szCs w:val="20"/>
              </w:rPr>
            </w:pPr>
            <w:r w:rsidRPr="00A35D52">
              <w:rPr>
                <w:rFonts w:ascii="Tahoma" w:hAnsi="Tahoma" w:cs="Tahoma"/>
                <w:color w:val="003866"/>
                <w:sz w:val="20"/>
                <w:szCs w:val="20"/>
              </w:rPr>
              <w:t>Destruction of Obsolete/Unusable materials and computing media of any kind containing Boeing proprietary Information.</w:t>
            </w:r>
          </w:p>
          <w:p w14:paraId="1695A1FB" w14:textId="77777777" w:rsidR="007A246F" w:rsidRPr="00A35D52" w:rsidRDefault="007A246F" w:rsidP="00FF77DE">
            <w:pPr>
              <w:spacing w:before="40"/>
              <w:ind w:right="-252"/>
              <w:rPr>
                <w:rFonts w:ascii="Tahoma" w:hAnsi="Tahoma" w:cs="Tahoma"/>
                <w:color w:val="003866"/>
                <w:sz w:val="20"/>
                <w:szCs w:val="20"/>
              </w:rPr>
            </w:pPr>
            <w:r w:rsidRPr="00A35D52">
              <w:rPr>
                <w:rFonts w:ascii="Tahoma" w:hAnsi="Tahoma" w:cs="Tahoma"/>
                <w:color w:val="003866"/>
                <w:sz w:val="20"/>
                <w:szCs w:val="20"/>
              </w:rPr>
              <w:t xml:space="preserve">Note: The tightest product tolerance allowed to inspect with Mylar is +/- .030 inch. </w:t>
            </w:r>
          </w:p>
          <w:p w14:paraId="0573CA97" w14:textId="77777777" w:rsidR="007A246F" w:rsidRPr="00A35D52" w:rsidRDefault="00624A16" w:rsidP="00FF77DE">
            <w:pPr>
              <w:spacing w:before="40"/>
              <w:ind w:right="-252"/>
              <w:rPr>
                <w:rFonts w:ascii="Tahoma" w:hAnsi="Tahoma" w:cs="Tahoma"/>
                <w:color w:val="003866"/>
                <w:sz w:val="20"/>
                <w:szCs w:val="20"/>
              </w:rPr>
            </w:pPr>
            <w:r w:rsidRPr="00A35D52">
              <w:rPr>
                <w:rFonts w:ascii="Tahoma" w:hAnsi="Tahoma" w:cs="Tahoma"/>
                <w:color w:val="003866"/>
                <w:sz w:val="20"/>
                <w:szCs w:val="20"/>
              </w:rPr>
              <w:t>Ref.</w:t>
            </w:r>
            <w:r w:rsidR="007A246F" w:rsidRPr="00A35D52">
              <w:rPr>
                <w:rFonts w:ascii="Tahoma" w:hAnsi="Tahoma" w:cs="Tahoma"/>
                <w:color w:val="003866"/>
                <w:sz w:val="20"/>
                <w:szCs w:val="20"/>
              </w:rPr>
              <w:t xml:space="preserve"> D6-51991 Sec 7.8, 7.8.1, 7.8.2, 7.8.3.1., 7.8.3.2., 7.8.4.</w:t>
            </w:r>
          </w:p>
        </w:tc>
        <w:tc>
          <w:tcPr>
            <w:tcW w:w="450" w:type="dxa"/>
            <w:vAlign w:val="center"/>
          </w:tcPr>
          <w:p w14:paraId="462FC35E"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lastRenderedPageBreak/>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3166D60D"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512E6F96" w14:textId="763D041A"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7D7BB68A"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0E16BF4D" w14:textId="77777777" w:rsidR="007A246F" w:rsidRPr="0057438E" w:rsidRDefault="007A246F" w:rsidP="00FF77DE">
            <w:pPr>
              <w:spacing w:before="40"/>
              <w:ind w:right="-252"/>
              <w:rPr>
                <w:rFonts w:ascii="Tahoma" w:hAnsi="Tahoma" w:cs="Tahoma"/>
                <w:color w:val="003866"/>
                <w:sz w:val="20"/>
                <w:szCs w:val="20"/>
              </w:rPr>
            </w:pPr>
          </w:p>
        </w:tc>
      </w:tr>
      <w:tr w:rsidR="007A246F" w:rsidRPr="001651AB" w14:paraId="0A1EC584" w14:textId="77777777" w:rsidTr="00FF77DE">
        <w:tc>
          <w:tcPr>
            <w:tcW w:w="540" w:type="dxa"/>
            <w:vAlign w:val="center"/>
          </w:tcPr>
          <w:p w14:paraId="68E7614A"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t>3.</w:t>
            </w:r>
          </w:p>
        </w:tc>
        <w:tc>
          <w:tcPr>
            <w:tcW w:w="5580" w:type="dxa"/>
            <w:vAlign w:val="center"/>
          </w:tcPr>
          <w:p w14:paraId="0F8C4FE4" w14:textId="77777777" w:rsidR="007A246F" w:rsidRPr="00A35D52" w:rsidRDefault="007A246F" w:rsidP="00DA3FCC">
            <w:pPr>
              <w:autoSpaceDE w:val="0"/>
              <w:autoSpaceDN w:val="0"/>
              <w:adjustRightInd w:val="0"/>
              <w:rPr>
                <w:rFonts w:ascii="Tahoma" w:hAnsi="Tahoma" w:cs="Tahoma"/>
                <w:color w:val="003866"/>
                <w:sz w:val="20"/>
                <w:szCs w:val="20"/>
              </w:rPr>
            </w:pPr>
            <w:r w:rsidRPr="00A35D52">
              <w:rPr>
                <w:rFonts w:ascii="Tahoma" w:hAnsi="Tahoma" w:cs="Tahoma"/>
                <w:color w:val="003866"/>
                <w:sz w:val="20"/>
                <w:szCs w:val="20"/>
              </w:rPr>
              <w:t>Validate training records, training roster and or certificate that will validate the employee’s competence to operate the equipment:</w:t>
            </w:r>
            <w:r w:rsidRPr="00A35D52">
              <w:rPr>
                <w:rFonts w:ascii="Tahoma" w:hAnsi="Tahoma" w:cs="Tahoma"/>
                <w:color w:val="003866"/>
                <w:sz w:val="20"/>
                <w:szCs w:val="20"/>
              </w:rPr>
              <w:br/>
              <w:t xml:space="preserve">Does the supplier define training requirements that?  Assure competence and maintain employee training records, including on-the-job-training, for all system users. </w:t>
            </w:r>
          </w:p>
          <w:p w14:paraId="14E1A8E9" w14:textId="77777777" w:rsidR="00624A16" w:rsidRPr="00A35D52" w:rsidRDefault="007A246F" w:rsidP="00FF77DE">
            <w:pPr>
              <w:spacing w:before="40"/>
              <w:ind w:right="-252"/>
              <w:rPr>
                <w:rFonts w:ascii="Tahoma" w:hAnsi="Tahoma" w:cs="Tahoma"/>
                <w:color w:val="003866"/>
                <w:sz w:val="20"/>
                <w:szCs w:val="20"/>
              </w:rPr>
            </w:pPr>
            <w:r w:rsidRPr="00A35D52">
              <w:rPr>
                <w:rFonts w:ascii="Tahoma" w:hAnsi="Tahoma" w:cs="Tahoma"/>
                <w:color w:val="003866"/>
                <w:sz w:val="20"/>
                <w:szCs w:val="20"/>
              </w:rPr>
              <w:t xml:space="preserve">Respond to changes to the Plotter process, </w:t>
            </w:r>
            <w:r w:rsidR="00624A16" w:rsidRPr="00A35D52">
              <w:rPr>
                <w:rFonts w:ascii="Tahoma" w:hAnsi="Tahoma" w:cs="Tahoma"/>
                <w:color w:val="003866"/>
                <w:sz w:val="20"/>
                <w:szCs w:val="20"/>
              </w:rPr>
              <w:t>equipment,</w:t>
            </w:r>
            <w:r w:rsidRPr="00A35D52">
              <w:rPr>
                <w:rFonts w:ascii="Tahoma" w:hAnsi="Tahoma" w:cs="Tahoma"/>
                <w:color w:val="003866"/>
                <w:sz w:val="20"/>
                <w:szCs w:val="20"/>
              </w:rPr>
              <w:t xml:space="preserve"> or software?  </w:t>
            </w:r>
          </w:p>
          <w:p w14:paraId="3019A645" w14:textId="77777777" w:rsidR="007A246F" w:rsidRPr="00A35D52" w:rsidRDefault="00624A16" w:rsidP="00FF77DE">
            <w:pPr>
              <w:spacing w:before="40"/>
              <w:ind w:right="-252"/>
              <w:rPr>
                <w:rFonts w:ascii="Tahoma" w:hAnsi="Tahoma" w:cs="Tahoma"/>
                <w:color w:val="003866"/>
                <w:sz w:val="20"/>
                <w:szCs w:val="20"/>
              </w:rPr>
            </w:pPr>
            <w:r w:rsidRPr="00A35D52">
              <w:rPr>
                <w:rFonts w:ascii="Tahoma" w:hAnsi="Tahoma" w:cs="Tahoma"/>
                <w:color w:val="003866"/>
                <w:sz w:val="20"/>
                <w:szCs w:val="20"/>
              </w:rPr>
              <w:t>Ref.</w:t>
            </w:r>
            <w:r w:rsidR="007A246F" w:rsidRPr="00A35D52">
              <w:rPr>
                <w:rFonts w:ascii="Tahoma" w:hAnsi="Tahoma" w:cs="Tahoma"/>
                <w:color w:val="003866"/>
                <w:sz w:val="20"/>
                <w:szCs w:val="20"/>
              </w:rPr>
              <w:t xml:space="preserve"> D6-51991 Sec 7.8, 7.8.1, 7.8.2, 7.8.3.1., 7.8.3.2., 7.8.4.</w:t>
            </w:r>
          </w:p>
        </w:tc>
        <w:tc>
          <w:tcPr>
            <w:tcW w:w="450" w:type="dxa"/>
            <w:vAlign w:val="center"/>
          </w:tcPr>
          <w:p w14:paraId="630C84AC"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450" w:type="dxa"/>
            <w:vAlign w:val="center"/>
          </w:tcPr>
          <w:p w14:paraId="724AB1FE" w14:textId="77777777" w:rsidR="007A246F" w:rsidRPr="0057438E" w:rsidRDefault="007A246F" w:rsidP="00FF77DE">
            <w:pPr>
              <w:spacing w:before="40"/>
              <w:ind w:right="-252"/>
              <w:rPr>
                <w:rFonts w:ascii="Tahoma" w:hAnsi="Tahoma" w:cs="Tahoma"/>
                <w:color w:val="003866"/>
                <w:sz w:val="20"/>
                <w:szCs w:val="20"/>
              </w:rPr>
            </w:pPr>
            <w:r w:rsidRPr="0057438E">
              <w:rPr>
                <w:rFonts w:ascii="Tahoma" w:hAnsi="Tahoma" w:cs="Tahoma"/>
                <w:color w:val="003866"/>
                <w:sz w:val="20"/>
                <w:szCs w:val="20"/>
              </w:rPr>
              <w:fldChar w:fldCharType="begin">
                <w:ffData>
                  <w:name w:val="Check1"/>
                  <w:enabled/>
                  <w:calcOnExit w:val="0"/>
                  <w:checkBox>
                    <w:sizeAuto/>
                    <w:default w:val="0"/>
                  </w:checkBox>
                </w:ffData>
              </w:fldChar>
            </w:r>
            <w:r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Pr="0057438E">
              <w:rPr>
                <w:rFonts w:ascii="Tahoma" w:hAnsi="Tahoma" w:cs="Tahoma"/>
                <w:color w:val="003866"/>
                <w:sz w:val="20"/>
                <w:szCs w:val="20"/>
              </w:rPr>
              <w:fldChar w:fldCharType="end"/>
            </w:r>
          </w:p>
        </w:tc>
        <w:tc>
          <w:tcPr>
            <w:tcW w:w="630" w:type="dxa"/>
            <w:vAlign w:val="center"/>
          </w:tcPr>
          <w:p w14:paraId="369B529D" w14:textId="1DD35F7F" w:rsidR="007A246F" w:rsidRPr="0057438E" w:rsidRDefault="00C412EF" w:rsidP="00FF77DE">
            <w:pPr>
              <w:spacing w:before="40"/>
              <w:ind w:right="-252"/>
              <w:rPr>
                <w:rFonts w:ascii="Tahoma" w:hAnsi="Tahoma" w:cs="Tahoma"/>
                <w:color w:val="003866"/>
                <w:sz w:val="20"/>
                <w:szCs w:val="20"/>
              </w:rPr>
            </w:pPr>
            <w:r>
              <w:rPr>
                <w:rFonts w:ascii="Tahoma" w:hAnsi="Tahoma" w:cs="Tahoma"/>
                <w:color w:val="003866"/>
                <w:sz w:val="20"/>
                <w:szCs w:val="20"/>
              </w:rPr>
              <w:t xml:space="preserve"> </w:t>
            </w:r>
            <w:r w:rsidR="00C21FFC" w:rsidRPr="0057438E">
              <w:rPr>
                <w:rFonts w:ascii="Tahoma" w:hAnsi="Tahoma" w:cs="Tahoma"/>
                <w:color w:val="003866"/>
                <w:sz w:val="20"/>
                <w:szCs w:val="20"/>
              </w:rPr>
              <w:fldChar w:fldCharType="begin">
                <w:ffData>
                  <w:name w:val=""/>
                  <w:enabled/>
                  <w:calcOnExit w:val="0"/>
                  <w:checkBox>
                    <w:sizeAuto/>
                    <w:default w:val="0"/>
                  </w:checkBox>
                </w:ffData>
              </w:fldChar>
            </w:r>
            <w:r w:rsidR="00C21FFC" w:rsidRPr="0057438E">
              <w:rPr>
                <w:rFonts w:ascii="Tahoma" w:hAnsi="Tahoma" w:cs="Tahoma"/>
                <w:color w:val="003866"/>
                <w:sz w:val="20"/>
                <w:szCs w:val="20"/>
              </w:rPr>
              <w:instrText xml:space="preserve"> FORMCHECKBOX </w:instrText>
            </w:r>
            <w:r w:rsidR="00000000">
              <w:rPr>
                <w:rFonts w:ascii="Tahoma" w:hAnsi="Tahoma" w:cs="Tahoma"/>
                <w:color w:val="003866"/>
                <w:sz w:val="20"/>
                <w:szCs w:val="20"/>
              </w:rPr>
            </w:r>
            <w:r w:rsidR="00000000">
              <w:rPr>
                <w:rFonts w:ascii="Tahoma" w:hAnsi="Tahoma" w:cs="Tahoma"/>
                <w:color w:val="003866"/>
                <w:sz w:val="20"/>
                <w:szCs w:val="20"/>
              </w:rPr>
              <w:fldChar w:fldCharType="separate"/>
            </w:r>
            <w:r w:rsidR="00C21FFC" w:rsidRPr="0057438E">
              <w:rPr>
                <w:rFonts w:ascii="Tahoma" w:hAnsi="Tahoma" w:cs="Tahoma"/>
                <w:color w:val="003866"/>
                <w:sz w:val="20"/>
                <w:szCs w:val="20"/>
              </w:rPr>
              <w:fldChar w:fldCharType="end"/>
            </w:r>
          </w:p>
        </w:tc>
        <w:tc>
          <w:tcPr>
            <w:tcW w:w="3150" w:type="dxa"/>
          </w:tcPr>
          <w:p w14:paraId="7FBD15E4" w14:textId="77777777" w:rsidR="007A246F" w:rsidRPr="0057438E" w:rsidRDefault="007A246F" w:rsidP="00FF77DE">
            <w:pPr>
              <w:spacing w:before="40"/>
              <w:ind w:right="-252"/>
              <w:rPr>
                <w:rFonts w:ascii="Tahoma" w:hAnsi="Tahoma" w:cs="Tahoma"/>
                <w:color w:val="003866"/>
                <w:sz w:val="20"/>
                <w:szCs w:val="20"/>
              </w:rPr>
            </w:pPr>
          </w:p>
        </w:tc>
        <w:tc>
          <w:tcPr>
            <w:tcW w:w="3600" w:type="dxa"/>
          </w:tcPr>
          <w:p w14:paraId="13FDC943" w14:textId="77777777" w:rsidR="007A246F" w:rsidRPr="0057438E" w:rsidRDefault="007A246F" w:rsidP="00FF77DE">
            <w:pPr>
              <w:spacing w:before="40"/>
              <w:ind w:right="-252"/>
              <w:rPr>
                <w:rFonts w:ascii="Tahoma" w:hAnsi="Tahoma" w:cs="Tahoma"/>
                <w:color w:val="003866"/>
                <w:sz w:val="20"/>
                <w:szCs w:val="20"/>
              </w:rPr>
            </w:pPr>
          </w:p>
        </w:tc>
      </w:tr>
    </w:tbl>
    <w:p w14:paraId="598C18F1" w14:textId="77777777" w:rsidR="006703E4" w:rsidRDefault="006703E4"/>
    <w:tbl>
      <w:tblPr>
        <w:tblpPr w:leftFromText="187" w:rightFromText="187" w:vertAnchor="text" w:tblpX="158" w:tblpY="1"/>
        <w:tblW w:w="4899"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4099"/>
      </w:tblGrid>
      <w:tr w:rsidR="003C3714" w:rsidRPr="00FE18C9" w14:paraId="367FD276" w14:textId="77777777" w:rsidTr="00A35D52">
        <w:trPr>
          <w:trHeight w:val="3230"/>
        </w:trPr>
        <w:tc>
          <w:tcPr>
            <w:tcW w:w="5000" w:type="pct"/>
            <w:tcMar>
              <w:left w:w="115" w:type="dxa"/>
              <w:right w:w="115" w:type="dxa"/>
            </w:tcMar>
          </w:tcPr>
          <w:p w14:paraId="6EA5B408" w14:textId="77777777" w:rsidR="00E23D89" w:rsidRPr="00A35D52" w:rsidRDefault="00162384" w:rsidP="00A35D52">
            <w:pPr>
              <w:widowControl w:val="0"/>
              <w:pBdr>
                <w:left w:val="single" w:sz="4" w:space="4" w:color="auto"/>
                <w:right w:val="single" w:sz="4" w:space="4" w:color="auto"/>
              </w:pBdr>
              <w:rPr>
                <w:rFonts w:ascii="Tahoma" w:hAnsi="Tahoma" w:cs="Tahoma"/>
                <w:color w:val="003866"/>
                <w:sz w:val="20"/>
                <w:szCs w:val="20"/>
              </w:rPr>
            </w:pPr>
            <w:r w:rsidRPr="00A35D52">
              <w:rPr>
                <w:rFonts w:ascii="Tahoma" w:hAnsi="Tahoma" w:cs="Tahoma"/>
                <w:color w:val="003866"/>
                <w:sz w:val="20"/>
                <w:szCs w:val="20"/>
              </w:rPr>
              <w:t>G</w:t>
            </w:r>
            <w:r w:rsidR="003C3714" w:rsidRPr="00A35D52">
              <w:rPr>
                <w:rFonts w:ascii="Tahoma" w:hAnsi="Tahoma" w:cs="Tahoma"/>
                <w:color w:val="003866"/>
                <w:sz w:val="20"/>
                <w:szCs w:val="20"/>
              </w:rPr>
              <w:t>eneral Notes: (process limitations, findings, conclusions, etc.)</w:t>
            </w:r>
          </w:p>
          <w:p w14:paraId="1C48F8DC" w14:textId="77777777" w:rsidR="00E2232F" w:rsidRPr="0083684A" w:rsidRDefault="00E2232F" w:rsidP="00A35D52">
            <w:pPr>
              <w:spacing w:before="40"/>
              <w:ind w:right="-252"/>
              <w:rPr>
                <w:rFonts w:ascii="Tahoma" w:hAnsi="Tahoma" w:cs="Tahoma"/>
                <w:b/>
                <w:bCs/>
              </w:rPr>
            </w:pPr>
          </w:p>
        </w:tc>
      </w:tr>
    </w:tbl>
    <w:p w14:paraId="60B9B7BB" w14:textId="77777777" w:rsidR="002E4524" w:rsidRDefault="002E4524" w:rsidP="00CF793C">
      <w:pPr>
        <w:rPr>
          <w:rFonts w:ascii="Tahoma" w:hAnsi="Tahoma" w:cs="Tahoma"/>
          <w:sz w:val="20"/>
          <w:szCs w:val="20"/>
          <w:u w:val="single"/>
        </w:rPr>
      </w:pPr>
    </w:p>
    <w:p w14:paraId="368D5673" w14:textId="77777777" w:rsidR="00A35D52" w:rsidRDefault="00A35D52" w:rsidP="00A35D52">
      <w:pPr>
        <w:rPr>
          <w:rFonts w:ascii="Acumin Pro" w:hAnsi="Acumin Pro" w:cs="Tahoma"/>
          <w:color w:val="003866"/>
          <w:sz w:val="20"/>
          <w:szCs w:val="20"/>
        </w:rPr>
      </w:pPr>
    </w:p>
    <w:p w14:paraId="3DD62073" w14:textId="77777777" w:rsidR="004668DE" w:rsidRDefault="004668DE" w:rsidP="00A35D52">
      <w:pPr>
        <w:rPr>
          <w:rFonts w:ascii="Acumin Pro" w:hAnsi="Acumin Pro" w:cs="Tahoma"/>
          <w:color w:val="003866"/>
          <w:sz w:val="20"/>
          <w:szCs w:val="20"/>
        </w:rPr>
      </w:pPr>
    </w:p>
    <w:p w14:paraId="1A2B138A" w14:textId="77777777" w:rsidR="00A35D52" w:rsidRDefault="00A35D52" w:rsidP="00A35D52">
      <w:pPr>
        <w:rPr>
          <w:rFonts w:ascii="Acumin Pro" w:hAnsi="Acumin Pro" w:cs="Tahoma"/>
          <w:color w:val="003866"/>
          <w:sz w:val="20"/>
          <w:szCs w:val="20"/>
        </w:rPr>
      </w:pPr>
    </w:p>
    <w:p w14:paraId="737A3833" w14:textId="77777777" w:rsidR="00A35D52" w:rsidRPr="0047708D" w:rsidRDefault="00A35D52" w:rsidP="00A35D52">
      <w:pPr>
        <w:rPr>
          <w:rFonts w:ascii="Acumin Pro" w:hAnsi="Acumin Pro" w:cs="Tahoma"/>
          <w:color w:val="003866"/>
          <w:sz w:val="20"/>
          <w:szCs w:val="20"/>
        </w:rPr>
      </w:pPr>
    </w:p>
    <w:p w14:paraId="673A3AD0" w14:textId="03FD59C0" w:rsidR="00A35D52" w:rsidRPr="00937391" w:rsidRDefault="00A132C2" w:rsidP="00A35D52">
      <w:pPr>
        <w:rPr>
          <w:rFonts w:ascii="Tahoma" w:hAnsi="Tahoma" w:cs="Tahoma"/>
          <w:color w:val="003866"/>
          <w:sz w:val="20"/>
          <w:szCs w:val="20"/>
        </w:rPr>
      </w:pPr>
      <w:r>
        <w:rPr>
          <w:rFonts w:ascii="Tahoma" w:hAnsi="Tahoma" w:cs="Tahoma"/>
          <w:color w:val="003866"/>
          <w:sz w:val="20"/>
          <w:szCs w:val="20"/>
          <w:u w:val="single"/>
        </w:rPr>
        <w:t xml:space="preserve">Supplier </w:t>
      </w:r>
      <w:r w:rsidR="00A35D52" w:rsidRPr="00F373D8">
        <w:rPr>
          <w:rFonts w:ascii="Tahoma" w:hAnsi="Tahoma" w:cs="Tahoma"/>
          <w:color w:val="003866"/>
          <w:sz w:val="20"/>
          <w:szCs w:val="20"/>
          <w:u w:val="single"/>
        </w:rPr>
        <w:t xml:space="preserve">Auditor: </w:t>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937391">
        <w:rPr>
          <w:rFonts w:ascii="Tahoma" w:hAnsi="Tahoma" w:cs="Tahoma"/>
          <w:color w:val="003866"/>
          <w:sz w:val="20"/>
          <w:szCs w:val="20"/>
        </w:rPr>
        <w:tab/>
      </w:r>
      <w:r w:rsidR="00A35D52" w:rsidRPr="00937391">
        <w:rPr>
          <w:rFonts w:ascii="Tahoma" w:hAnsi="Tahoma" w:cs="Tahoma"/>
          <w:color w:val="003866"/>
          <w:sz w:val="20"/>
          <w:szCs w:val="20"/>
        </w:rPr>
        <w:tab/>
      </w:r>
      <w:r w:rsidR="00A35D52" w:rsidRPr="00937391">
        <w:rPr>
          <w:rFonts w:ascii="Tahoma" w:hAnsi="Tahoma" w:cs="Tahoma"/>
          <w:color w:val="003866"/>
          <w:sz w:val="20"/>
          <w:szCs w:val="20"/>
        </w:rPr>
        <w:tab/>
      </w:r>
      <w:r w:rsidR="00A35D52" w:rsidRPr="00937391">
        <w:rPr>
          <w:rFonts w:ascii="Tahoma" w:hAnsi="Tahoma" w:cs="Tahoma"/>
          <w:color w:val="003866"/>
          <w:sz w:val="20"/>
          <w:szCs w:val="20"/>
        </w:rPr>
        <w:tab/>
      </w:r>
      <w:r w:rsidR="00A35D52" w:rsidRPr="00F373D8">
        <w:rPr>
          <w:rFonts w:ascii="Tahoma" w:hAnsi="Tahoma" w:cs="Tahoma"/>
          <w:color w:val="003866"/>
          <w:sz w:val="20"/>
          <w:szCs w:val="20"/>
          <w:u w:val="single"/>
        </w:rPr>
        <w:t>Date:</w:t>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937391">
        <w:rPr>
          <w:rFonts w:ascii="Tahoma" w:hAnsi="Tahoma" w:cs="Tahoma"/>
          <w:color w:val="003866"/>
          <w:sz w:val="20"/>
          <w:szCs w:val="20"/>
        </w:rPr>
        <w:t xml:space="preserve">                                                </w:t>
      </w:r>
    </w:p>
    <w:p w14:paraId="3FEF30E1" w14:textId="77777777" w:rsidR="00A35D52" w:rsidRPr="0047708D" w:rsidRDefault="00A35D52" w:rsidP="00A35D52">
      <w:pPr>
        <w:rPr>
          <w:rFonts w:ascii="Acumin Pro" w:hAnsi="Acumin Pro" w:cs="Tahoma"/>
          <w:color w:val="003866"/>
          <w:sz w:val="20"/>
          <w:szCs w:val="20"/>
        </w:rPr>
      </w:pPr>
    </w:p>
    <w:p w14:paraId="5632F01E" w14:textId="77777777" w:rsidR="00A35D52" w:rsidRDefault="00A35D52" w:rsidP="00A35D52">
      <w:pPr>
        <w:rPr>
          <w:rFonts w:ascii="Acumin Pro" w:hAnsi="Acumin Pro" w:cs="Tahoma"/>
          <w:color w:val="003866"/>
          <w:sz w:val="20"/>
          <w:szCs w:val="20"/>
        </w:rPr>
      </w:pPr>
    </w:p>
    <w:p w14:paraId="2E2C47CB" w14:textId="77777777" w:rsidR="00A35D52" w:rsidRDefault="00A35D52" w:rsidP="00A35D52">
      <w:pPr>
        <w:rPr>
          <w:rFonts w:ascii="Acumin Pro" w:hAnsi="Acumin Pro" w:cs="Tahoma"/>
          <w:color w:val="003866"/>
          <w:sz w:val="20"/>
          <w:szCs w:val="20"/>
        </w:rPr>
      </w:pPr>
    </w:p>
    <w:p w14:paraId="4DB5D9C7" w14:textId="77777777" w:rsidR="00A35D52" w:rsidRPr="0047708D" w:rsidRDefault="00A35D52" w:rsidP="00A35D52">
      <w:pPr>
        <w:rPr>
          <w:rFonts w:ascii="Acumin Pro" w:hAnsi="Acumin Pro" w:cs="Tahoma"/>
          <w:color w:val="003866"/>
          <w:sz w:val="20"/>
          <w:szCs w:val="20"/>
        </w:rPr>
      </w:pPr>
    </w:p>
    <w:p w14:paraId="7B329A91" w14:textId="77777777" w:rsidR="00A35D52" w:rsidRPr="0047708D" w:rsidRDefault="00A35D52" w:rsidP="00A35D52">
      <w:pPr>
        <w:rPr>
          <w:rFonts w:ascii="Acumin Pro" w:hAnsi="Acumin Pro" w:cs="Tahoma"/>
          <w:color w:val="003866"/>
          <w:sz w:val="20"/>
          <w:szCs w:val="20"/>
        </w:rPr>
      </w:pPr>
    </w:p>
    <w:p w14:paraId="5F60AD8D" w14:textId="284A1325" w:rsidR="00A35D52" w:rsidRPr="00937391" w:rsidRDefault="00A132C2" w:rsidP="00A35D52">
      <w:pPr>
        <w:rPr>
          <w:rFonts w:ascii="Tahoma" w:hAnsi="Tahoma" w:cs="Tahoma"/>
          <w:color w:val="003866"/>
          <w:sz w:val="20"/>
          <w:szCs w:val="20"/>
        </w:rPr>
      </w:pPr>
      <w:r>
        <w:rPr>
          <w:rFonts w:ascii="Tahoma" w:hAnsi="Tahoma" w:cs="Tahoma"/>
          <w:color w:val="003866"/>
          <w:sz w:val="20"/>
          <w:szCs w:val="20"/>
          <w:u w:val="single"/>
        </w:rPr>
        <w:t>Perfekta</w:t>
      </w:r>
      <w:r w:rsidR="00A35D52" w:rsidRPr="00F373D8">
        <w:rPr>
          <w:rFonts w:ascii="Tahoma" w:hAnsi="Tahoma" w:cs="Tahoma"/>
          <w:color w:val="003866"/>
          <w:sz w:val="20"/>
          <w:szCs w:val="20"/>
          <w:u w:val="single"/>
        </w:rPr>
        <w:t xml:space="preserve"> Management Approval:</w:t>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937391">
        <w:rPr>
          <w:rFonts w:ascii="Tahoma" w:hAnsi="Tahoma" w:cs="Tahoma"/>
          <w:color w:val="003866"/>
          <w:sz w:val="20"/>
          <w:szCs w:val="20"/>
        </w:rPr>
        <w:tab/>
        <w:t xml:space="preserve">              </w:t>
      </w:r>
      <w:r w:rsidR="00A35D52" w:rsidRPr="00937391">
        <w:rPr>
          <w:rFonts w:ascii="Tahoma" w:hAnsi="Tahoma" w:cs="Tahoma"/>
          <w:color w:val="003866"/>
          <w:sz w:val="20"/>
          <w:szCs w:val="20"/>
        </w:rPr>
        <w:tab/>
      </w:r>
      <w:r w:rsidR="00A35D52" w:rsidRPr="00937391">
        <w:rPr>
          <w:rFonts w:ascii="Tahoma" w:hAnsi="Tahoma" w:cs="Tahoma"/>
          <w:color w:val="003866"/>
          <w:sz w:val="20"/>
          <w:szCs w:val="20"/>
        </w:rPr>
        <w:tab/>
      </w:r>
      <w:r w:rsidR="00A35D52" w:rsidRPr="00F373D8">
        <w:rPr>
          <w:rFonts w:ascii="Tahoma" w:hAnsi="Tahoma" w:cs="Tahoma"/>
          <w:color w:val="003866"/>
          <w:sz w:val="20"/>
          <w:szCs w:val="20"/>
          <w:u w:val="single"/>
        </w:rPr>
        <w:t>Date:</w:t>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r w:rsidR="00A35D52" w:rsidRPr="00F373D8">
        <w:rPr>
          <w:rFonts w:ascii="Tahoma" w:hAnsi="Tahoma" w:cs="Tahoma"/>
          <w:color w:val="003866"/>
          <w:sz w:val="20"/>
          <w:szCs w:val="20"/>
          <w:u w:val="single"/>
        </w:rPr>
        <w:tab/>
      </w:r>
    </w:p>
    <w:p w14:paraId="1AEEE440" w14:textId="77777777" w:rsidR="00A35D52" w:rsidRPr="0047708D" w:rsidRDefault="00A35D52" w:rsidP="00A35D52">
      <w:pPr>
        <w:rPr>
          <w:rFonts w:ascii="Acumin Pro" w:hAnsi="Acumin Pro" w:cs="Tahoma"/>
          <w:color w:val="003866"/>
          <w:sz w:val="20"/>
          <w:szCs w:val="20"/>
          <w:u w:val="single"/>
        </w:rPr>
      </w:pPr>
    </w:p>
    <w:p w14:paraId="59B71F8C" w14:textId="77777777" w:rsidR="00A35D52" w:rsidRDefault="00A35D52" w:rsidP="00A35D52">
      <w:pPr>
        <w:rPr>
          <w:rFonts w:ascii="Acumin Pro" w:hAnsi="Acumin Pro" w:cs="Tahoma"/>
          <w:color w:val="003866"/>
          <w:sz w:val="20"/>
          <w:szCs w:val="20"/>
          <w:u w:val="single"/>
        </w:rPr>
      </w:pPr>
    </w:p>
    <w:p w14:paraId="7E7ADFF7" w14:textId="77777777" w:rsidR="00A35D52" w:rsidRDefault="00A35D52" w:rsidP="00A35D52">
      <w:pPr>
        <w:rPr>
          <w:rFonts w:ascii="Acumin Pro" w:hAnsi="Acumin Pro" w:cs="Tahoma"/>
          <w:color w:val="003866"/>
          <w:sz w:val="20"/>
          <w:szCs w:val="20"/>
          <w:u w:val="single"/>
        </w:rPr>
      </w:pPr>
    </w:p>
    <w:p w14:paraId="4C4EEE93" w14:textId="77777777" w:rsidR="00A35D52" w:rsidRPr="0047708D" w:rsidRDefault="00A35D52" w:rsidP="00A35D52">
      <w:pPr>
        <w:rPr>
          <w:rFonts w:ascii="Acumin Pro" w:hAnsi="Acumin Pro" w:cs="Tahoma"/>
          <w:color w:val="003866"/>
          <w:sz w:val="20"/>
          <w:szCs w:val="20"/>
          <w:u w:val="single"/>
        </w:rPr>
      </w:pPr>
    </w:p>
    <w:p w14:paraId="614235D1" w14:textId="77777777" w:rsidR="00A35D52" w:rsidRPr="0047708D" w:rsidRDefault="00A35D52" w:rsidP="00A35D52">
      <w:pPr>
        <w:rPr>
          <w:rFonts w:ascii="Acumin Pro" w:hAnsi="Acumin Pro" w:cs="Tahoma"/>
          <w:color w:val="003866"/>
          <w:sz w:val="20"/>
          <w:szCs w:val="20"/>
          <w:u w:val="single"/>
        </w:rPr>
      </w:pPr>
    </w:p>
    <w:p w14:paraId="795A7B9B" w14:textId="77777777" w:rsidR="00A35D52" w:rsidRPr="0047708D" w:rsidRDefault="00A35D52" w:rsidP="00A35D52">
      <w:pPr>
        <w:rPr>
          <w:rFonts w:ascii="Acumin Pro" w:hAnsi="Acumin Pro" w:cs="Tahoma"/>
          <w:sz w:val="20"/>
          <w:szCs w:val="20"/>
        </w:rPr>
      </w:pPr>
    </w:p>
    <w:p w14:paraId="4A1F5C03" w14:textId="77777777" w:rsidR="001715E3" w:rsidRPr="00FE18C9" w:rsidRDefault="001715E3" w:rsidP="00A35D52">
      <w:pPr>
        <w:ind w:left="-90"/>
        <w:rPr>
          <w:rFonts w:ascii="Tahoma" w:hAnsi="Tahoma" w:cs="Tahoma"/>
          <w:sz w:val="20"/>
          <w:szCs w:val="20"/>
        </w:rPr>
      </w:pPr>
    </w:p>
    <w:sectPr w:rsidR="001715E3" w:rsidRPr="00FE18C9" w:rsidSect="009961FA">
      <w:headerReference w:type="default" r:id="rId12"/>
      <w:footerReference w:type="default" r:id="rId13"/>
      <w:headerReference w:type="first" r:id="rId14"/>
      <w:footerReference w:type="first" r:id="rId15"/>
      <w:pgSz w:w="15840" w:h="12240" w:orient="landscape" w:code="1"/>
      <w:pgMar w:top="720" w:right="720" w:bottom="720" w:left="720" w:header="720" w:footer="8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F3F4" w14:textId="77777777" w:rsidR="00083461" w:rsidRDefault="00083461">
      <w:r>
        <w:separator/>
      </w:r>
    </w:p>
  </w:endnote>
  <w:endnote w:type="continuationSeparator" w:id="0">
    <w:p w14:paraId="27D45246" w14:textId="77777777" w:rsidR="00083461" w:rsidRDefault="0008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cumin Pro">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518E" w14:textId="13A94136" w:rsidR="006E00F5" w:rsidRPr="005F2EEE" w:rsidRDefault="00A132C2" w:rsidP="004A2D64">
    <w:pPr>
      <w:rPr>
        <w:rFonts w:ascii="Arial" w:hAnsi="Arial" w:cs="Arial"/>
        <w:iCs/>
        <w:color w:val="003866"/>
        <w:position w:val="6"/>
        <w:sz w:val="20"/>
        <w:szCs w:val="12"/>
      </w:rPr>
    </w:pPr>
    <w:r w:rsidRPr="00A132C2">
      <w:rPr>
        <w:rFonts w:ascii="Arial" w:hAnsi="Arial" w:cs="Arial"/>
        <w:iCs/>
        <w:color w:val="003866"/>
        <w:position w:val="6"/>
        <w:sz w:val="20"/>
        <w:szCs w:val="12"/>
      </w:rPr>
      <w:t xml:space="preserve">Page </w:t>
    </w:r>
    <w:r w:rsidRPr="00A132C2">
      <w:rPr>
        <w:rFonts w:ascii="Arial" w:hAnsi="Arial" w:cs="Arial"/>
        <w:b/>
        <w:bCs/>
        <w:iCs/>
        <w:color w:val="003866"/>
        <w:position w:val="6"/>
        <w:sz w:val="20"/>
        <w:szCs w:val="12"/>
      </w:rPr>
      <w:fldChar w:fldCharType="begin"/>
    </w:r>
    <w:r w:rsidRPr="00A132C2">
      <w:rPr>
        <w:rFonts w:ascii="Arial" w:hAnsi="Arial" w:cs="Arial"/>
        <w:b/>
        <w:bCs/>
        <w:iCs/>
        <w:color w:val="003866"/>
        <w:position w:val="6"/>
        <w:sz w:val="20"/>
        <w:szCs w:val="12"/>
      </w:rPr>
      <w:instrText xml:space="preserve"> PAGE  \* Arabic  \* MERGEFORMAT </w:instrText>
    </w:r>
    <w:r w:rsidRPr="00A132C2">
      <w:rPr>
        <w:rFonts w:ascii="Arial" w:hAnsi="Arial" w:cs="Arial"/>
        <w:b/>
        <w:bCs/>
        <w:iCs/>
        <w:color w:val="003866"/>
        <w:position w:val="6"/>
        <w:sz w:val="20"/>
        <w:szCs w:val="12"/>
      </w:rPr>
      <w:fldChar w:fldCharType="separate"/>
    </w:r>
    <w:r w:rsidRPr="00A132C2">
      <w:rPr>
        <w:rFonts w:ascii="Arial" w:hAnsi="Arial" w:cs="Arial"/>
        <w:b/>
        <w:bCs/>
        <w:iCs/>
        <w:noProof/>
        <w:color w:val="003866"/>
        <w:position w:val="6"/>
        <w:sz w:val="20"/>
        <w:szCs w:val="12"/>
      </w:rPr>
      <w:t>1</w:t>
    </w:r>
    <w:r w:rsidRPr="00A132C2">
      <w:rPr>
        <w:rFonts w:ascii="Arial" w:hAnsi="Arial" w:cs="Arial"/>
        <w:b/>
        <w:bCs/>
        <w:iCs/>
        <w:color w:val="003866"/>
        <w:position w:val="6"/>
        <w:sz w:val="20"/>
        <w:szCs w:val="12"/>
      </w:rPr>
      <w:fldChar w:fldCharType="end"/>
    </w:r>
    <w:r w:rsidRPr="00A132C2">
      <w:rPr>
        <w:rFonts w:ascii="Arial" w:hAnsi="Arial" w:cs="Arial"/>
        <w:iCs/>
        <w:color w:val="003866"/>
        <w:position w:val="6"/>
        <w:sz w:val="20"/>
        <w:szCs w:val="12"/>
      </w:rPr>
      <w:t xml:space="preserve"> of </w:t>
    </w:r>
    <w:r w:rsidRPr="00A132C2">
      <w:rPr>
        <w:rFonts w:ascii="Arial" w:hAnsi="Arial" w:cs="Arial"/>
        <w:b/>
        <w:bCs/>
        <w:iCs/>
        <w:color w:val="003866"/>
        <w:position w:val="6"/>
        <w:sz w:val="20"/>
        <w:szCs w:val="12"/>
      </w:rPr>
      <w:fldChar w:fldCharType="begin"/>
    </w:r>
    <w:r w:rsidRPr="00A132C2">
      <w:rPr>
        <w:rFonts w:ascii="Arial" w:hAnsi="Arial" w:cs="Arial"/>
        <w:b/>
        <w:bCs/>
        <w:iCs/>
        <w:color w:val="003866"/>
        <w:position w:val="6"/>
        <w:sz w:val="20"/>
        <w:szCs w:val="12"/>
      </w:rPr>
      <w:instrText xml:space="preserve"> NUMPAGES  \* Arabic  \* MERGEFORMAT </w:instrText>
    </w:r>
    <w:r w:rsidRPr="00A132C2">
      <w:rPr>
        <w:rFonts w:ascii="Arial" w:hAnsi="Arial" w:cs="Arial"/>
        <w:b/>
        <w:bCs/>
        <w:iCs/>
        <w:color w:val="003866"/>
        <w:position w:val="6"/>
        <w:sz w:val="20"/>
        <w:szCs w:val="12"/>
      </w:rPr>
      <w:fldChar w:fldCharType="separate"/>
    </w:r>
    <w:r w:rsidRPr="00A132C2">
      <w:rPr>
        <w:rFonts w:ascii="Arial" w:hAnsi="Arial" w:cs="Arial"/>
        <w:b/>
        <w:bCs/>
        <w:iCs/>
        <w:noProof/>
        <w:color w:val="003866"/>
        <w:position w:val="6"/>
        <w:sz w:val="20"/>
        <w:szCs w:val="12"/>
      </w:rPr>
      <w:t>2</w:t>
    </w:r>
    <w:r w:rsidRPr="00A132C2">
      <w:rPr>
        <w:rFonts w:ascii="Arial" w:hAnsi="Arial" w:cs="Arial"/>
        <w:b/>
        <w:bCs/>
        <w:iCs/>
        <w:color w:val="003866"/>
        <w:position w:val="6"/>
        <w:sz w:val="20"/>
        <w:szCs w:val="12"/>
      </w:rPr>
      <w:fldChar w:fldCharType="end"/>
    </w:r>
    <w:r w:rsidR="00267A1D" w:rsidRPr="00267A1D">
      <w:rPr>
        <w:rFonts w:ascii="Arial" w:hAnsi="Arial" w:cs="Arial"/>
        <w:iCs/>
        <w:color w:val="003866"/>
        <w:position w:val="6"/>
        <w:sz w:val="20"/>
        <w:szCs w:val="12"/>
      </w:rPr>
      <w:ptab w:relativeTo="margin" w:alignment="center" w:leader="none"/>
    </w:r>
    <w:r>
      <w:rPr>
        <w:rFonts w:ascii="Arial" w:hAnsi="Arial" w:cs="Arial"/>
        <w:iCs/>
        <w:color w:val="003866"/>
        <w:position w:val="6"/>
        <w:sz w:val="20"/>
        <w:szCs w:val="12"/>
      </w:rPr>
      <w:t>Perfekta, Inc.</w:t>
    </w:r>
    <w:r w:rsidR="00267A1D" w:rsidRPr="00267A1D">
      <w:rPr>
        <w:rFonts w:ascii="Arial" w:hAnsi="Arial" w:cs="Arial"/>
        <w:iCs/>
        <w:color w:val="003866"/>
        <w:position w:val="6"/>
        <w:sz w:val="20"/>
        <w:szCs w:val="12"/>
      </w:rPr>
      <w:ptab w:relativeTo="margin" w:alignment="right" w:leader="none"/>
    </w:r>
    <w:r>
      <w:rPr>
        <w:rFonts w:ascii="Arial" w:hAnsi="Arial" w:cs="Arial"/>
        <w:iCs/>
        <w:color w:val="003866"/>
        <w:position w:val="6"/>
        <w:sz w:val="20"/>
        <w:szCs w:val="12"/>
      </w:rPr>
      <w:t>11/13/2025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2DA2" w14:textId="77777777" w:rsidR="006F203E" w:rsidRPr="006F203E" w:rsidRDefault="006F203E" w:rsidP="006F203E">
    <w:pPr>
      <w:rPr>
        <w:iCs/>
        <w:color w:val="003866"/>
        <w:position w:val="6"/>
        <w:sz w:val="20"/>
        <w:szCs w:val="12"/>
      </w:rPr>
    </w:pPr>
    <w:r w:rsidRPr="006F203E">
      <w:rPr>
        <w:b/>
        <w:bCs/>
        <w:iCs/>
        <w:color w:val="003866"/>
        <w:position w:val="6"/>
        <w:sz w:val="20"/>
        <w:szCs w:val="12"/>
      </w:rPr>
      <w:t xml:space="preserve">Page </w:t>
    </w:r>
    <w:r w:rsidRPr="006F203E">
      <w:rPr>
        <w:b/>
        <w:bCs/>
        <w:iCs/>
        <w:color w:val="003866"/>
        <w:position w:val="6"/>
        <w:sz w:val="20"/>
        <w:szCs w:val="12"/>
      </w:rPr>
      <w:fldChar w:fldCharType="begin"/>
    </w:r>
    <w:r w:rsidRPr="006F203E">
      <w:rPr>
        <w:b/>
        <w:bCs/>
        <w:iCs/>
        <w:color w:val="003866"/>
        <w:position w:val="6"/>
        <w:sz w:val="20"/>
        <w:szCs w:val="12"/>
      </w:rPr>
      <w:instrText xml:space="preserve"> PAGE  \* Arabic  \* MERGEFORMAT </w:instrText>
    </w:r>
    <w:r w:rsidRPr="006F203E">
      <w:rPr>
        <w:b/>
        <w:bCs/>
        <w:iCs/>
        <w:color w:val="003866"/>
        <w:position w:val="6"/>
        <w:sz w:val="20"/>
        <w:szCs w:val="12"/>
      </w:rPr>
      <w:fldChar w:fldCharType="separate"/>
    </w:r>
    <w:r>
      <w:rPr>
        <w:b/>
        <w:bCs/>
        <w:iCs/>
        <w:color w:val="003866"/>
        <w:position w:val="6"/>
        <w:sz w:val="20"/>
        <w:szCs w:val="12"/>
      </w:rPr>
      <w:t>2</w:t>
    </w:r>
    <w:r w:rsidRPr="006F203E">
      <w:rPr>
        <w:b/>
        <w:bCs/>
        <w:iCs/>
        <w:color w:val="003866"/>
        <w:position w:val="6"/>
        <w:sz w:val="20"/>
        <w:szCs w:val="12"/>
      </w:rPr>
      <w:fldChar w:fldCharType="end"/>
    </w:r>
    <w:r w:rsidRPr="006F203E">
      <w:rPr>
        <w:b/>
        <w:bCs/>
        <w:iCs/>
        <w:color w:val="003866"/>
        <w:position w:val="6"/>
        <w:sz w:val="20"/>
        <w:szCs w:val="12"/>
      </w:rPr>
      <w:t xml:space="preserve"> of </w:t>
    </w:r>
    <w:r w:rsidRPr="006F203E">
      <w:rPr>
        <w:b/>
        <w:bCs/>
        <w:iCs/>
        <w:color w:val="003866"/>
        <w:position w:val="6"/>
        <w:sz w:val="20"/>
        <w:szCs w:val="12"/>
      </w:rPr>
      <w:fldChar w:fldCharType="begin"/>
    </w:r>
    <w:r w:rsidRPr="006F203E">
      <w:rPr>
        <w:b/>
        <w:bCs/>
        <w:iCs/>
        <w:color w:val="003866"/>
        <w:position w:val="6"/>
        <w:sz w:val="20"/>
        <w:szCs w:val="12"/>
      </w:rPr>
      <w:instrText xml:space="preserve"> NUMPAGES  \* Arabic  \* MERGEFORMAT </w:instrText>
    </w:r>
    <w:r w:rsidRPr="006F203E">
      <w:rPr>
        <w:b/>
        <w:bCs/>
        <w:iCs/>
        <w:color w:val="003866"/>
        <w:position w:val="6"/>
        <w:sz w:val="20"/>
        <w:szCs w:val="12"/>
      </w:rPr>
      <w:fldChar w:fldCharType="separate"/>
    </w:r>
    <w:r>
      <w:rPr>
        <w:b/>
        <w:bCs/>
        <w:iCs/>
        <w:color w:val="003866"/>
        <w:position w:val="6"/>
        <w:sz w:val="20"/>
        <w:szCs w:val="12"/>
      </w:rPr>
      <w:t>11</w:t>
    </w:r>
    <w:r w:rsidRPr="006F203E">
      <w:rPr>
        <w:b/>
        <w:bCs/>
        <w:iCs/>
        <w:color w:val="003866"/>
        <w:position w:val="6"/>
        <w:sz w:val="20"/>
        <w:szCs w:val="12"/>
      </w:rPr>
      <w:fldChar w:fldCharType="end"/>
    </w:r>
    <w:r w:rsidRPr="006F203E">
      <w:rPr>
        <w:b/>
        <w:bCs/>
        <w:iCs/>
        <w:caps/>
        <w:color w:val="003866"/>
        <w:position w:val="6"/>
        <w:sz w:val="20"/>
        <w:szCs w:val="12"/>
      </w:rPr>
      <w:t xml:space="preserve">   </w:t>
    </w:r>
    <w:r w:rsidRPr="006F203E">
      <w:rPr>
        <w:b/>
        <w:bCs/>
        <w:iCs/>
        <w:caps/>
        <w:color w:val="003866"/>
        <w:position w:val="6"/>
        <w:sz w:val="20"/>
        <w:szCs w:val="12"/>
      </w:rPr>
      <w:tab/>
    </w:r>
    <w:r w:rsidRPr="006F203E">
      <w:rPr>
        <w:b/>
        <w:bCs/>
        <w:iCs/>
        <w:caps/>
        <w:color w:val="003866"/>
        <w:position w:val="6"/>
        <w:sz w:val="20"/>
        <w:szCs w:val="12"/>
      </w:rPr>
      <w:tab/>
    </w:r>
    <w:r w:rsidRPr="006F203E">
      <w:rPr>
        <w:b/>
        <w:bCs/>
        <w:iCs/>
        <w:caps/>
        <w:color w:val="003866"/>
        <w:position w:val="6"/>
        <w:sz w:val="20"/>
        <w:szCs w:val="12"/>
      </w:rPr>
      <w:tab/>
    </w:r>
    <w:r w:rsidRPr="006F203E">
      <w:rPr>
        <w:b/>
        <w:bCs/>
        <w:iCs/>
        <w:caps/>
        <w:color w:val="003866"/>
        <w:position w:val="6"/>
        <w:sz w:val="20"/>
        <w:szCs w:val="12"/>
      </w:rPr>
      <w:tab/>
    </w:r>
    <w:r w:rsidRPr="006F203E">
      <w:rPr>
        <w:b/>
        <w:bCs/>
        <w:iCs/>
        <w:caps/>
        <w:color w:val="003866"/>
        <w:position w:val="6"/>
        <w:sz w:val="20"/>
        <w:szCs w:val="12"/>
      </w:rPr>
      <w:tab/>
    </w:r>
    <w:r w:rsidRPr="006F203E">
      <w:rPr>
        <w:b/>
        <w:bCs/>
        <w:iCs/>
        <w:caps/>
        <w:color w:val="003866"/>
        <w:position w:val="6"/>
        <w:sz w:val="20"/>
        <w:szCs w:val="12"/>
      </w:rPr>
      <w:tab/>
    </w:r>
    <w:r w:rsidRPr="006F203E">
      <w:rPr>
        <w:iCs/>
        <w:color w:val="003866"/>
        <w:position w:val="6"/>
        <w:sz w:val="20"/>
        <w:szCs w:val="12"/>
      </w:rPr>
      <w:t xml:space="preserve">Digital Product Definition / Model Based Definition </w:t>
    </w:r>
    <w:r w:rsidR="006E1197">
      <w:rPr>
        <w:iCs/>
        <w:color w:val="003866"/>
        <w:position w:val="6"/>
        <w:sz w:val="20"/>
        <w:szCs w:val="12"/>
      </w:rPr>
      <w:t xml:space="preserve">Checklist </w:t>
    </w:r>
    <w:r w:rsidRPr="006F203E">
      <w:rPr>
        <w:iCs/>
        <w:color w:val="003866"/>
        <w:position w:val="6"/>
        <w:sz w:val="20"/>
        <w:szCs w:val="12"/>
      </w:rPr>
      <w:t>(Boeing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A641" w14:textId="77777777" w:rsidR="00083461" w:rsidRDefault="00083461">
      <w:r>
        <w:separator/>
      </w:r>
    </w:p>
  </w:footnote>
  <w:footnote w:type="continuationSeparator" w:id="0">
    <w:p w14:paraId="3847CF7E" w14:textId="77777777" w:rsidR="00083461" w:rsidRDefault="0008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D0E3" w14:textId="577246AB" w:rsidR="001B1645" w:rsidRDefault="009961FA" w:rsidP="00EA056E">
    <w:pPr>
      <w:rPr>
        <w:rFonts w:ascii="Arial" w:hAnsi="Arial" w:cs="Arial"/>
        <w:color w:val="156082" w:themeColor="accent1"/>
        <w:sz w:val="18"/>
        <w:szCs w:val="18"/>
      </w:rPr>
    </w:pPr>
    <w:r w:rsidRPr="005F2EEE">
      <w:rPr>
        <w:rFonts w:ascii="Arial" w:hAnsi="Arial" w:cs="Arial"/>
        <w:color w:val="156082" w:themeColor="accent1"/>
        <w:sz w:val="20"/>
        <w:szCs w:val="20"/>
      </w:rPr>
      <w:t>PF-0023-Addendum A</w:t>
    </w:r>
    <w:r w:rsidRPr="005F2EEE">
      <w:rPr>
        <w:rFonts w:ascii="Arial" w:hAnsi="Arial" w:cs="Arial"/>
        <w:color w:val="156082" w:themeColor="accent1"/>
        <w:sz w:val="20"/>
        <w:szCs w:val="20"/>
      </w:rPr>
      <w:ptab w:relativeTo="margin" w:alignment="center" w:leader="none"/>
    </w:r>
    <w:r w:rsidRPr="005F2EEE">
      <w:rPr>
        <w:rFonts w:ascii="Arial" w:hAnsi="Arial" w:cs="Arial"/>
        <w:color w:val="156082" w:themeColor="accent1"/>
        <w:sz w:val="20"/>
        <w:szCs w:val="20"/>
      </w:rPr>
      <w:t>Digital Product Definition (DPD) / Model Based Definition (MBD) Checklist for D6-51</w:t>
    </w:r>
    <w:r w:rsidR="00776C54" w:rsidRPr="005F2EEE">
      <w:rPr>
        <w:rFonts w:ascii="Arial" w:hAnsi="Arial" w:cs="Arial"/>
        <w:color w:val="156082" w:themeColor="accent1"/>
        <w:sz w:val="20"/>
        <w:szCs w:val="20"/>
      </w:rPr>
      <w:t>991</w:t>
    </w:r>
    <w:r w:rsidRPr="005F2EEE">
      <w:rPr>
        <w:rFonts w:ascii="Arial" w:hAnsi="Arial" w:cs="Arial"/>
        <w:color w:val="156082" w:themeColor="accent1"/>
        <w:sz w:val="20"/>
        <w:szCs w:val="20"/>
      </w:rPr>
      <w:ptab w:relativeTo="margin" w:alignment="right" w:leader="none"/>
    </w:r>
    <w:r w:rsidR="00267A1D">
      <w:rPr>
        <w:rFonts w:ascii="Arial" w:hAnsi="Arial" w:cs="Arial"/>
        <w:color w:val="156082" w:themeColor="accent1"/>
        <w:sz w:val="20"/>
        <w:szCs w:val="20"/>
      </w:rPr>
      <w:t>Revision, New</w:t>
    </w:r>
  </w:p>
  <w:p w14:paraId="35FCFCFB" w14:textId="77777777" w:rsidR="00267A1D" w:rsidRDefault="00267A1D" w:rsidP="00EA056E">
    <w:pPr>
      <w:rPr>
        <w:rFonts w:ascii="Arial" w:hAnsi="Arial" w:cs="Arial"/>
        <w:color w:val="156082" w:themeColor="accent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1E2C" w14:textId="77777777" w:rsidR="00660A16" w:rsidRPr="00701CD5" w:rsidRDefault="00660A16" w:rsidP="00660A16">
    <w:pPr>
      <w:ind w:left="180"/>
      <w:rPr>
        <w:rFonts w:ascii="Verdana" w:hAnsi="Verdana" w:cs="Arial"/>
        <w:b/>
        <w:bCs/>
        <w:color w:val="00386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CD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ABA340D"/>
    <w:multiLevelType w:val="hybridMultilevel"/>
    <w:tmpl w:val="F1807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748EA"/>
    <w:multiLevelType w:val="hybridMultilevel"/>
    <w:tmpl w:val="BDAAAE96"/>
    <w:lvl w:ilvl="0" w:tplc="301A9F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40710D"/>
    <w:multiLevelType w:val="hybridMultilevel"/>
    <w:tmpl w:val="8C56391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4" w15:restartNumberingAfterBreak="0">
    <w:nsid w:val="1EFF51A0"/>
    <w:multiLevelType w:val="hybridMultilevel"/>
    <w:tmpl w:val="682CED0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AA7833"/>
    <w:multiLevelType w:val="hybridMultilevel"/>
    <w:tmpl w:val="369E9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63A5B"/>
    <w:multiLevelType w:val="hybridMultilevel"/>
    <w:tmpl w:val="CB10D0E0"/>
    <w:lvl w:ilvl="0" w:tplc="04090019">
      <w:start w:val="1"/>
      <w:numFmt w:val="lowerLetter"/>
      <w:lvlText w:val="%1."/>
      <w:lvlJc w:val="left"/>
      <w:pPr>
        <w:ind w:left="1332" w:hanging="360"/>
      </w:pPr>
      <w:rPr>
        <w:rFonts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7" w15:restartNumberingAfterBreak="0">
    <w:nsid w:val="348F09A0"/>
    <w:multiLevelType w:val="hybridMultilevel"/>
    <w:tmpl w:val="3788CCE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B6423B"/>
    <w:multiLevelType w:val="hybridMultilevel"/>
    <w:tmpl w:val="EEFCE0F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7476937"/>
    <w:multiLevelType w:val="hybridMultilevel"/>
    <w:tmpl w:val="1D6077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CB5C11"/>
    <w:multiLevelType w:val="hybridMultilevel"/>
    <w:tmpl w:val="A920C4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174E4"/>
    <w:multiLevelType w:val="hybridMultilevel"/>
    <w:tmpl w:val="F7424D52"/>
    <w:lvl w:ilvl="0" w:tplc="D6B6AD04">
      <w:start w:val="6"/>
      <w:numFmt w:val="bullet"/>
      <w:lvlText w:val="•"/>
      <w:lvlJc w:val="left"/>
      <w:pPr>
        <w:ind w:left="540" w:hanging="360"/>
      </w:pPr>
      <w:rPr>
        <w:rFonts w:ascii="Tahoma" w:eastAsia="Times New Roman" w:hAnsi="Tahoma" w:cs="Tahom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3A4F20FE"/>
    <w:multiLevelType w:val="hybridMultilevel"/>
    <w:tmpl w:val="0300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A29A8"/>
    <w:multiLevelType w:val="hybridMultilevel"/>
    <w:tmpl w:val="D624E33C"/>
    <w:lvl w:ilvl="0" w:tplc="5420D5A6">
      <w:start w:val="1"/>
      <w:numFmt w:val="upperLetter"/>
      <w:lvlText w:val="%1."/>
      <w:lvlJc w:val="left"/>
      <w:pPr>
        <w:ind w:left="720" w:hanging="360"/>
      </w:pPr>
      <w:rPr>
        <w:rFonts w:ascii="Tahoma" w:hAnsi="Tahoma" w:cs="Tahom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A5544"/>
    <w:multiLevelType w:val="hybridMultilevel"/>
    <w:tmpl w:val="F8C674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A236C0"/>
    <w:multiLevelType w:val="hybridMultilevel"/>
    <w:tmpl w:val="F706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C2FD5"/>
    <w:multiLevelType w:val="hybridMultilevel"/>
    <w:tmpl w:val="569E7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45C46"/>
    <w:multiLevelType w:val="hybridMultilevel"/>
    <w:tmpl w:val="4518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957E7"/>
    <w:multiLevelType w:val="hybridMultilevel"/>
    <w:tmpl w:val="08587E1C"/>
    <w:lvl w:ilvl="0" w:tplc="04090001">
      <w:start w:val="1"/>
      <w:numFmt w:val="bullet"/>
      <w:lvlText w:val=""/>
      <w:lvlJc w:val="left"/>
      <w:pPr>
        <w:ind w:left="2052" w:hanging="360"/>
      </w:pPr>
      <w:rPr>
        <w:rFonts w:ascii="Symbol" w:hAnsi="Symbol"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19" w15:restartNumberingAfterBreak="0">
    <w:nsid w:val="659302F4"/>
    <w:multiLevelType w:val="hybridMultilevel"/>
    <w:tmpl w:val="237E1FD2"/>
    <w:lvl w:ilvl="0" w:tplc="154687B8">
      <w:start w:val="1"/>
      <w:numFmt w:val="upperLetter"/>
      <w:lvlText w:val="%1."/>
      <w:lvlJc w:val="left"/>
      <w:pPr>
        <w:ind w:left="720" w:hanging="360"/>
      </w:pPr>
      <w:rPr>
        <w:rFonts w:ascii="Tahoma" w:hAnsi="Tahoma" w:cs="Tahom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93BD3"/>
    <w:multiLevelType w:val="hybridMultilevel"/>
    <w:tmpl w:val="B27E1178"/>
    <w:lvl w:ilvl="0" w:tplc="22822242">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A2671"/>
    <w:multiLevelType w:val="hybridMultilevel"/>
    <w:tmpl w:val="FD2C361A"/>
    <w:lvl w:ilvl="0" w:tplc="D6B6AD04">
      <w:start w:val="6"/>
      <w:numFmt w:val="bullet"/>
      <w:lvlText w:val="•"/>
      <w:lvlJc w:val="left"/>
      <w:pPr>
        <w:ind w:left="90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0B02AE"/>
    <w:multiLevelType w:val="hybridMultilevel"/>
    <w:tmpl w:val="DBDACA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5F6EB6"/>
    <w:multiLevelType w:val="hybridMultilevel"/>
    <w:tmpl w:val="72E4F60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6AF5BD4"/>
    <w:multiLevelType w:val="hybridMultilevel"/>
    <w:tmpl w:val="490CD6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7EC61B5"/>
    <w:multiLevelType w:val="hybridMultilevel"/>
    <w:tmpl w:val="F6BC13E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6" w15:restartNumberingAfterBreak="0">
    <w:nsid w:val="78797B06"/>
    <w:multiLevelType w:val="hybridMultilevel"/>
    <w:tmpl w:val="289A0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26513"/>
    <w:multiLevelType w:val="hybridMultilevel"/>
    <w:tmpl w:val="48380194"/>
    <w:lvl w:ilvl="0" w:tplc="932A29C8">
      <w:start w:val="1"/>
      <w:numFmt w:val="upperLetter"/>
      <w:lvlText w:val="%1."/>
      <w:lvlJc w:val="left"/>
      <w:pPr>
        <w:ind w:left="720" w:hanging="360"/>
      </w:pPr>
      <w:rPr>
        <w:rFonts w:ascii="Tahoma" w:hAnsi="Tahoma" w:cs="Tahom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AD20DF"/>
    <w:multiLevelType w:val="hybridMultilevel"/>
    <w:tmpl w:val="ABA0A4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EA2733F"/>
    <w:multiLevelType w:val="hybridMultilevel"/>
    <w:tmpl w:val="2FEAA7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37088"/>
    <w:multiLevelType w:val="hybridMultilevel"/>
    <w:tmpl w:val="A55E8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9626092">
    <w:abstractNumId w:val="14"/>
  </w:num>
  <w:num w:numId="2" w16cid:durableId="191765144">
    <w:abstractNumId w:val="4"/>
  </w:num>
  <w:num w:numId="3" w16cid:durableId="1864243839">
    <w:abstractNumId w:val="1"/>
  </w:num>
  <w:num w:numId="4" w16cid:durableId="547112614">
    <w:abstractNumId w:val="22"/>
  </w:num>
  <w:num w:numId="5" w16cid:durableId="180749974">
    <w:abstractNumId w:val="5"/>
  </w:num>
  <w:num w:numId="6" w16cid:durableId="1223835052">
    <w:abstractNumId w:val="16"/>
  </w:num>
  <w:num w:numId="7" w16cid:durableId="562839184">
    <w:abstractNumId w:val="2"/>
  </w:num>
  <w:num w:numId="8" w16cid:durableId="1577671168">
    <w:abstractNumId w:val="9"/>
  </w:num>
  <w:num w:numId="9" w16cid:durableId="229341725">
    <w:abstractNumId w:val="7"/>
  </w:num>
  <w:num w:numId="10" w16cid:durableId="101732196">
    <w:abstractNumId w:val="29"/>
  </w:num>
  <w:num w:numId="11" w16cid:durableId="2130052784">
    <w:abstractNumId w:val="23"/>
  </w:num>
  <w:num w:numId="12" w16cid:durableId="921528118">
    <w:abstractNumId w:val="0"/>
  </w:num>
  <w:num w:numId="13" w16cid:durableId="1539660987">
    <w:abstractNumId w:val="8"/>
  </w:num>
  <w:num w:numId="14" w16cid:durableId="1318026353">
    <w:abstractNumId w:val="17"/>
  </w:num>
  <w:num w:numId="15" w16cid:durableId="1500075941">
    <w:abstractNumId w:val="13"/>
  </w:num>
  <w:num w:numId="16" w16cid:durableId="717972599">
    <w:abstractNumId w:val="27"/>
  </w:num>
  <w:num w:numId="17" w16cid:durableId="18433675">
    <w:abstractNumId w:val="19"/>
  </w:num>
  <w:num w:numId="18" w16cid:durableId="241454722">
    <w:abstractNumId w:val="3"/>
  </w:num>
  <w:num w:numId="19" w16cid:durableId="600070781">
    <w:abstractNumId w:val="6"/>
  </w:num>
  <w:num w:numId="20" w16cid:durableId="942611017">
    <w:abstractNumId w:val="25"/>
  </w:num>
  <w:num w:numId="21" w16cid:durableId="513349369">
    <w:abstractNumId w:val="12"/>
  </w:num>
  <w:num w:numId="22" w16cid:durableId="1935818571">
    <w:abstractNumId w:val="24"/>
  </w:num>
  <w:num w:numId="23" w16cid:durableId="1473132653">
    <w:abstractNumId w:val="30"/>
  </w:num>
  <w:num w:numId="24" w16cid:durableId="1669358593">
    <w:abstractNumId w:val="28"/>
  </w:num>
  <w:num w:numId="25" w16cid:durableId="1180386594">
    <w:abstractNumId w:val="11"/>
  </w:num>
  <w:num w:numId="26" w16cid:durableId="1785730976">
    <w:abstractNumId w:val="21"/>
  </w:num>
  <w:num w:numId="27" w16cid:durableId="121926659">
    <w:abstractNumId w:val="20"/>
  </w:num>
  <w:num w:numId="28" w16cid:durableId="1444956091">
    <w:abstractNumId w:val="18"/>
  </w:num>
  <w:num w:numId="29" w16cid:durableId="254435560">
    <w:abstractNumId w:val="26"/>
  </w:num>
  <w:num w:numId="30" w16cid:durableId="1598054426">
    <w:abstractNumId w:val="10"/>
  </w:num>
  <w:num w:numId="31" w16cid:durableId="246575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86"/>
    <w:rsid w:val="00000AFF"/>
    <w:rsid w:val="000074A3"/>
    <w:rsid w:val="00010D4D"/>
    <w:rsid w:val="00021CD3"/>
    <w:rsid w:val="00025B62"/>
    <w:rsid w:val="00031134"/>
    <w:rsid w:val="000429F8"/>
    <w:rsid w:val="00043F93"/>
    <w:rsid w:val="00044419"/>
    <w:rsid w:val="00052A2A"/>
    <w:rsid w:val="00052BF8"/>
    <w:rsid w:val="00055D86"/>
    <w:rsid w:val="0006302C"/>
    <w:rsid w:val="00064B7A"/>
    <w:rsid w:val="00064C0E"/>
    <w:rsid w:val="00065EDC"/>
    <w:rsid w:val="00075302"/>
    <w:rsid w:val="00083461"/>
    <w:rsid w:val="00092068"/>
    <w:rsid w:val="00092CBD"/>
    <w:rsid w:val="00093280"/>
    <w:rsid w:val="000961ED"/>
    <w:rsid w:val="000A2B9A"/>
    <w:rsid w:val="000A348D"/>
    <w:rsid w:val="000A36AC"/>
    <w:rsid w:val="000B215C"/>
    <w:rsid w:val="000B3256"/>
    <w:rsid w:val="000B6921"/>
    <w:rsid w:val="000C0100"/>
    <w:rsid w:val="000C1BEF"/>
    <w:rsid w:val="000C3557"/>
    <w:rsid w:val="000D0A6B"/>
    <w:rsid w:val="000D116E"/>
    <w:rsid w:val="000D4C6D"/>
    <w:rsid w:val="000E39C6"/>
    <w:rsid w:val="000E7291"/>
    <w:rsid w:val="000F1B7C"/>
    <w:rsid w:val="00101D01"/>
    <w:rsid w:val="001070AC"/>
    <w:rsid w:val="00107617"/>
    <w:rsid w:val="00113CAE"/>
    <w:rsid w:val="00114DEF"/>
    <w:rsid w:val="001155E4"/>
    <w:rsid w:val="001228C9"/>
    <w:rsid w:val="00122B7B"/>
    <w:rsid w:val="001260EE"/>
    <w:rsid w:val="00132076"/>
    <w:rsid w:val="001356FB"/>
    <w:rsid w:val="001358A9"/>
    <w:rsid w:val="00136076"/>
    <w:rsid w:val="0014025B"/>
    <w:rsid w:val="00155E4C"/>
    <w:rsid w:val="00160BAB"/>
    <w:rsid w:val="00162384"/>
    <w:rsid w:val="00162F50"/>
    <w:rsid w:val="00163A9F"/>
    <w:rsid w:val="001651AB"/>
    <w:rsid w:val="001715E3"/>
    <w:rsid w:val="00183863"/>
    <w:rsid w:val="001973AB"/>
    <w:rsid w:val="001976BA"/>
    <w:rsid w:val="001A4C0E"/>
    <w:rsid w:val="001B1645"/>
    <w:rsid w:val="001B3C94"/>
    <w:rsid w:val="001B4CC1"/>
    <w:rsid w:val="001B71A2"/>
    <w:rsid w:val="001B791B"/>
    <w:rsid w:val="001B7CDA"/>
    <w:rsid w:val="001C32BE"/>
    <w:rsid w:val="001E1620"/>
    <w:rsid w:val="001E35DA"/>
    <w:rsid w:val="001E6528"/>
    <w:rsid w:val="00216071"/>
    <w:rsid w:val="00217C4C"/>
    <w:rsid w:val="0022329D"/>
    <w:rsid w:val="00225A05"/>
    <w:rsid w:val="00234E05"/>
    <w:rsid w:val="0023524E"/>
    <w:rsid w:val="0023534F"/>
    <w:rsid w:val="0023597E"/>
    <w:rsid w:val="00241440"/>
    <w:rsid w:val="0024393F"/>
    <w:rsid w:val="002478A2"/>
    <w:rsid w:val="00253429"/>
    <w:rsid w:val="00253928"/>
    <w:rsid w:val="0025644C"/>
    <w:rsid w:val="00265464"/>
    <w:rsid w:val="00267A1D"/>
    <w:rsid w:val="00292502"/>
    <w:rsid w:val="002933B1"/>
    <w:rsid w:val="002962D6"/>
    <w:rsid w:val="002B3295"/>
    <w:rsid w:val="002B4771"/>
    <w:rsid w:val="002C2887"/>
    <w:rsid w:val="002C6A5C"/>
    <w:rsid w:val="002C6B78"/>
    <w:rsid w:val="002D0766"/>
    <w:rsid w:val="002D50BE"/>
    <w:rsid w:val="002E0C0C"/>
    <w:rsid w:val="002E4524"/>
    <w:rsid w:val="002E75E8"/>
    <w:rsid w:val="002F1455"/>
    <w:rsid w:val="002F27D3"/>
    <w:rsid w:val="002F3668"/>
    <w:rsid w:val="002F4CC4"/>
    <w:rsid w:val="003009DA"/>
    <w:rsid w:val="00300ABD"/>
    <w:rsid w:val="00306D63"/>
    <w:rsid w:val="00310478"/>
    <w:rsid w:val="003115CD"/>
    <w:rsid w:val="003118E6"/>
    <w:rsid w:val="003317A8"/>
    <w:rsid w:val="00334B2F"/>
    <w:rsid w:val="00340AFF"/>
    <w:rsid w:val="00352E81"/>
    <w:rsid w:val="00354695"/>
    <w:rsid w:val="00354F22"/>
    <w:rsid w:val="003571E2"/>
    <w:rsid w:val="00363772"/>
    <w:rsid w:val="00365756"/>
    <w:rsid w:val="00365D35"/>
    <w:rsid w:val="003813E1"/>
    <w:rsid w:val="0038285C"/>
    <w:rsid w:val="0038465B"/>
    <w:rsid w:val="003851A5"/>
    <w:rsid w:val="00385F63"/>
    <w:rsid w:val="00386692"/>
    <w:rsid w:val="003868EC"/>
    <w:rsid w:val="003964B7"/>
    <w:rsid w:val="003A126A"/>
    <w:rsid w:val="003A2568"/>
    <w:rsid w:val="003A26E1"/>
    <w:rsid w:val="003A54CF"/>
    <w:rsid w:val="003A7B60"/>
    <w:rsid w:val="003A7CE8"/>
    <w:rsid w:val="003A7E60"/>
    <w:rsid w:val="003B4C79"/>
    <w:rsid w:val="003B7691"/>
    <w:rsid w:val="003C3714"/>
    <w:rsid w:val="003D6B09"/>
    <w:rsid w:val="003D6BA5"/>
    <w:rsid w:val="003E0839"/>
    <w:rsid w:val="003F1845"/>
    <w:rsid w:val="00400A61"/>
    <w:rsid w:val="00401890"/>
    <w:rsid w:val="00411974"/>
    <w:rsid w:val="00411BAA"/>
    <w:rsid w:val="00415513"/>
    <w:rsid w:val="00424825"/>
    <w:rsid w:val="004254F4"/>
    <w:rsid w:val="004305EA"/>
    <w:rsid w:val="0043495A"/>
    <w:rsid w:val="0043688B"/>
    <w:rsid w:val="00445357"/>
    <w:rsid w:val="00445F73"/>
    <w:rsid w:val="00453645"/>
    <w:rsid w:val="004668DE"/>
    <w:rsid w:val="004701DA"/>
    <w:rsid w:val="0047043F"/>
    <w:rsid w:val="004708E0"/>
    <w:rsid w:val="00475255"/>
    <w:rsid w:val="00476997"/>
    <w:rsid w:val="0048107A"/>
    <w:rsid w:val="00485132"/>
    <w:rsid w:val="00490125"/>
    <w:rsid w:val="004A2D64"/>
    <w:rsid w:val="004A7747"/>
    <w:rsid w:val="004B00E0"/>
    <w:rsid w:val="004B6303"/>
    <w:rsid w:val="004B7C43"/>
    <w:rsid w:val="004D018B"/>
    <w:rsid w:val="004E5BF7"/>
    <w:rsid w:val="004E5FF9"/>
    <w:rsid w:val="004E68A4"/>
    <w:rsid w:val="004E6A25"/>
    <w:rsid w:val="004F3899"/>
    <w:rsid w:val="004F6946"/>
    <w:rsid w:val="004F7625"/>
    <w:rsid w:val="00503995"/>
    <w:rsid w:val="00512AC1"/>
    <w:rsid w:val="0051584B"/>
    <w:rsid w:val="00524A7C"/>
    <w:rsid w:val="005322B3"/>
    <w:rsid w:val="00534623"/>
    <w:rsid w:val="00537391"/>
    <w:rsid w:val="00537C6D"/>
    <w:rsid w:val="00544022"/>
    <w:rsid w:val="005522F8"/>
    <w:rsid w:val="0056057D"/>
    <w:rsid w:val="0057040F"/>
    <w:rsid w:val="00571E21"/>
    <w:rsid w:val="0057438E"/>
    <w:rsid w:val="0057548D"/>
    <w:rsid w:val="0057681C"/>
    <w:rsid w:val="005A6F4B"/>
    <w:rsid w:val="005B4417"/>
    <w:rsid w:val="005C44B4"/>
    <w:rsid w:val="005D0A49"/>
    <w:rsid w:val="005D1122"/>
    <w:rsid w:val="005E42CF"/>
    <w:rsid w:val="005F0E61"/>
    <w:rsid w:val="005F1182"/>
    <w:rsid w:val="005F21DB"/>
    <w:rsid w:val="005F2EEE"/>
    <w:rsid w:val="005F64EA"/>
    <w:rsid w:val="005F6844"/>
    <w:rsid w:val="00600D7E"/>
    <w:rsid w:val="00605DDB"/>
    <w:rsid w:val="006076A1"/>
    <w:rsid w:val="00611AEA"/>
    <w:rsid w:val="00622764"/>
    <w:rsid w:val="00624A16"/>
    <w:rsid w:val="006304E8"/>
    <w:rsid w:val="00630590"/>
    <w:rsid w:val="006306A5"/>
    <w:rsid w:val="00634DE8"/>
    <w:rsid w:val="00640F28"/>
    <w:rsid w:val="0064149E"/>
    <w:rsid w:val="0064597D"/>
    <w:rsid w:val="006503E1"/>
    <w:rsid w:val="00652F93"/>
    <w:rsid w:val="00653F07"/>
    <w:rsid w:val="00660A16"/>
    <w:rsid w:val="00661DD8"/>
    <w:rsid w:val="006633E9"/>
    <w:rsid w:val="006703E4"/>
    <w:rsid w:val="00675CD7"/>
    <w:rsid w:val="00681057"/>
    <w:rsid w:val="0068298D"/>
    <w:rsid w:val="006838AB"/>
    <w:rsid w:val="006859A7"/>
    <w:rsid w:val="006A0286"/>
    <w:rsid w:val="006A04BF"/>
    <w:rsid w:val="006A2825"/>
    <w:rsid w:val="006A3FE9"/>
    <w:rsid w:val="006B75E3"/>
    <w:rsid w:val="006D2674"/>
    <w:rsid w:val="006D6202"/>
    <w:rsid w:val="006E00F5"/>
    <w:rsid w:val="006E1197"/>
    <w:rsid w:val="006E13F0"/>
    <w:rsid w:val="006E4B33"/>
    <w:rsid w:val="006E7D14"/>
    <w:rsid w:val="006F203E"/>
    <w:rsid w:val="006F3F1B"/>
    <w:rsid w:val="006F7B2A"/>
    <w:rsid w:val="00701CD5"/>
    <w:rsid w:val="007067E3"/>
    <w:rsid w:val="007127D4"/>
    <w:rsid w:val="00715B49"/>
    <w:rsid w:val="00715ED1"/>
    <w:rsid w:val="00733501"/>
    <w:rsid w:val="007364E1"/>
    <w:rsid w:val="007376CA"/>
    <w:rsid w:val="007471BA"/>
    <w:rsid w:val="00753D64"/>
    <w:rsid w:val="00755372"/>
    <w:rsid w:val="00762A3A"/>
    <w:rsid w:val="00765C96"/>
    <w:rsid w:val="007671D1"/>
    <w:rsid w:val="007675AD"/>
    <w:rsid w:val="00773475"/>
    <w:rsid w:val="00776C54"/>
    <w:rsid w:val="00781376"/>
    <w:rsid w:val="007A063F"/>
    <w:rsid w:val="007A246F"/>
    <w:rsid w:val="007A48FC"/>
    <w:rsid w:val="007C64CB"/>
    <w:rsid w:val="007C7430"/>
    <w:rsid w:val="007D215D"/>
    <w:rsid w:val="007E131A"/>
    <w:rsid w:val="007F477E"/>
    <w:rsid w:val="007F73BF"/>
    <w:rsid w:val="00801710"/>
    <w:rsid w:val="00801B18"/>
    <w:rsid w:val="008050A7"/>
    <w:rsid w:val="00811697"/>
    <w:rsid w:val="00811F74"/>
    <w:rsid w:val="00813C91"/>
    <w:rsid w:val="00825F85"/>
    <w:rsid w:val="00830C63"/>
    <w:rsid w:val="0083492A"/>
    <w:rsid w:val="0083684A"/>
    <w:rsid w:val="0084307C"/>
    <w:rsid w:val="008536B4"/>
    <w:rsid w:val="00854FF8"/>
    <w:rsid w:val="00867919"/>
    <w:rsid w:val="00881DDD"/>
    <w:rsid w:val="008859B9"/>
    <w:rsid w:val="008869A9"/>
    <w:rsid w:val="00887FFD"/>
    <w:rsid w:val="00890660"/>
    <w:rsid w:val="008922E9"/>
    <w:rsid w:val="00892E15"/>
    <w:rsid w:val="00893C27"/>
    <w:rsid w:val="00895A20"/>
    <w:rsid w:val="00897257"/>
    <w:rsid w:val="00897447"/>
    <w:rsid w:val="008A1AD5"/>
    <w:rsid w:val="008A1D21"/>
    <w:rsid w:val="008A27D8"/>
    <w:rsid w:val="008A31BE"/>
    <w:rsid w:val="008B35EB"/>
    <w:rsid w:val="008C1E99"/>
    <w:rsid w:val="008D0FF9"/>
    <w:rsid w:val="008D33B4"/>
    <w:rsid w:val="008E159C"/>
    <w:rsid w:val="008E6CCF"/>
    <w:rsid w:val="008F2505"/>
    <w:rsid w:val="00906C15"/>
    <w:rsid w:val="00912DD0"/>
    <w:rsid w:val="0091744D"/>
    <w:rsid w:val="009230D1"/>
    <w:rsid w:val="0092435F"/>
    <w:rsid w:val="00936090"/>
    <w:rsid w:val="009375E6"/>
    <w:rsid w:val="00952ED6"/>
    <w:rsid w:val="00954D9E"/>
    <w:rsid w:val="0095518C"/>
    <w:rsid w:val="00956F2B"/>
    <w:rsid w:val="009629CD"/>
    <w:rsid w:val="0096490D"/>
    <w:rsid w:val="00966761"/>
    <w:rsid w:val="00970139"/>
    <w:rsid w:val="00970BB4"/>
    <w:rsid w:val="00976D8A"/>
    <w:rsid w:val="009824AF"/>
    <w:rsid w:val="00982C57"/>
    <w:rsid w:val="00986A79"/>
    <w:rsid w:val="009909B3"/>
    <w:rsid w:val="009912E0"/>
    <w:rsid w:val="00992B00"/>
    <w:rsid w:val="00995B03"/>
    <w:rsid w:val="009961FA"/>
    <w:rsid w:val="009A6F47"/>
    <w:rsid w:val="009B52E8"/>
    <w:rsid w:val="009C0303"/>
    <w:rsid w:val="009C57D1"/>
    <w:rsid w:val="009D3542"/>
    <w:rsid w:val="009D7DFD"/>
    <w:rsid w:val="009E2987"/>
    <w:rsid w:val="009E4008"/>
    <w:rsid w:val="009E4DF3"/>
    <w:rsid w:val="009F02B7"/>
    <w:rsid w:val="009F5B1C"/>
    <w:rsid w:val="00A0343C"/>
    <w:rsid w:val="00A05C60"/>
    <w:rsid w:val="00A11561"/>
    <w:rsid w:val="00A11850"/>
    <w:rsid w:val="00A132C2"/>
    <w:rsid w:val="00A323CE"/>
    <w:rsid w:val="00A35D52"/>
    <w:rsid w:val="00A479A1"/>
    <w:rsid w:val="00A5250C"/>
    <w:rsid w:val="00A55130"/>
    <w:rsid w:val="00A55311"/>
    <w:rsid w:val="00A55BB6"/>
    <w:rsid w:val="00A61ED9"/>
    <w:rsid w:val="00A7223F"/>
    <w:rsid w:val="00A749D6"/>
    <w:rsid w:val="00A91141"/>
    <w:rsid w:val="00A914D3"/>
    <w:rsid w:val="00AA3B19"/>
    <w:rsid w:val="00AB52BE"/>
    <w:rsid w:val="00AE0D1B"/>
    <w:rsid w:val="00AE6D0C"/>
    <w:rsid w:val="00AE7EC9"/>
    <w:rsid w:val="00AF2807"/>
    <w:rsid w:val="00AF4C61"/>
    <w:rsid w:val="00AF6A6A"/>
    <w:rsid w:val="00B000ED"/>
    <w:rsid w:val="00B003AE"/>
    <w:rsid w:val="00B0066E"/>
    <w:rsid w:val="00B0108E"/>
    <w:rsid w:val="00B04ACA"/>
    <w:rsid w:val="00B105BC"/>
    <w:rsid w:val="00B10C23"/>
    <w:rsid w:val="00B126D5"/>
    <w:rsid w:val="00B14547"/>
    <w:rsid w:val="00B14A70"/>
    <w:rsid w:val="00B17B0B"/>
    <w:rsid w:val="00B23117"/>
    <w:rsid w:val="00B2463F"/>
    <w:rsid w:val="00B265A9"/>
    <w:rsid w:val="00B3537B"/>
    <w:rsid w:val="00B52316"/>
    <w:rsid w:val="00B54627"/>
    <w:rsid w:val="00B613CA"/>
    <w:rsid w:val="00B62CCB"/>
    <w:rsid w:val="00B63A55"/>
    <w:rsid w:val="00B80213"/>
    <w:rsid w:val="00B82DE9"/>
    <w:rsid w:val="00B83F9F"/>
    <w:rsid w:val="00B84D5D"/>
    <w:rsid w:val="00B86155"/>
    <w:rsid w:val="00B87099"/>
    <w:rsid w:val="00B91E1D"/>
    <w:rsid w:val="00BA372B"/>
    <w:rsid w:val="00BA7F2D"/>
    <w:rsid w:val="00BB0F76"/>
    <w:rsid w:val="00BC4E6E"/>
    <w:rsid w:val="00BD3A70"/>
    <w:rsid w:val="00BE0DB6"/>
    <w:rsid w:val="00BF0370"/>
    <w:rsid w:val="00BF0901"/>
    <w:rsid w:val="00BF1369"/>
    <w:rsid w:val="00BF1941"/>
    <w:rsid w:val="00BF6438"/>
    <w:rsid w:val="00C141CA"/>
    <w:rsid w:val="00C21FFC"/>
    <w:rsid w:val="00C412EF"/>
    <w:rsid w:val="00C44B09"/>
    <w:rsid w:val="00C46879"/>
    <w:rsid w:val="00C62402"/>
    <w:rsid w:val="00C65840"/>
    <w:rsid w:val="00C96ABA"/>
    <w:rsid w:val="00CA156E"/>
    <w:rsid w:val="00CA1A93"/>
    <w:rsid w:val="00CA2A94"/>
    <w:rsid w:val="00CB0CA3"/>
    <w:rsid w:val="00CC2190"/>
    <w:rsid w:val="00CC2D46"/>
    <w:rsid w:val="00CC731D"/>
    <w:rsid w:val="00CD1679"/>
    <w:rsid w:val="00CE0380"/>
    <w:rsid w:val="00CE35B3"/>
    <w:rsid w:val="00CF3A9C"/>
    <w:rsid w:val="00CF793C"/>
    <w:rsid w:val="00D07004"/>
    <w:rsid w:val="00D12F46"/>
    <w:rsid w:val="00D16018"/>
    <w:rsid w:val="00D20A6A"/>
    <w:rsid w:val="00D311C1"/>
    <w:rsid w:val="00D32124"/>
    <w:rsid w:val="00D37255"/>
    <w:rsid w:val="00D4225F"/>
    <w:rsid w:val="00D4330B"/>
    <w:rsid w:val="00D57328"/>
    <w:rsid w:val="00D631DF"/>
    <w:rsid w:val="00D70262"/>
    <w:rsid w:val="00D72DE0"/>
    <w:rsid w:val="00D734BB"/>
    <w:rsid w:val="00D830C0"/>
    <w:rsid w:val="00D845FD"/>
    <w:rsid w:val="00D92553"/>
    <w:rsid w:val="00D97FC7"/>
    <w:rsid w:val="00DA2B1E"/>
    <w:rsid w:val="00DA3FCC"/>
    <w:rsid w:val="00DA4303"/>
    <w:rsid w:val="00DA4AA1"/>
    <w:rsid w:val="00DA6435"/>
    <w:rsid w:val="00DB61F0"/>
    <w:rsid w:val="00DC05BE"/>
    <w:rsid w:val="00DD08EA"/>
    <w:rsid w:val="00DD686F"/>
    <w:rsid w:val="00DE0CFA"/>
    <w:rsid w:val="00DE2289"/>
    <w:rsid w:val="00DE74C0"/>
    <w:rsid w:val="00DF795F"/>
    <w:rsid w:val="00E00CF6"/>
    <w:rsid w:val="00E07F07"/>
    <w:rsid w:val="00E148B5"/>
    <w:rsid w:val="00E15D14"/>
    <w:rsid w:val="00E17888"/>
    <w:rsid w:val="00E2181B"/>
    <w:rsid w:val="00E2232F"/>
    <w:rsid w:val="00E23D89"/>
    <w:rsid w:val="00E242E8"/>
    <w:rsid w:val="00E26BDC"/>
    <w:rsid w:val="00E27DA2"/>
    <w:rsid w:val="00E34799"/>
    <w:rsid w:val="00E35645"/>
    <w:rsid w:val="00E47903"/>
    <w:rsid w:val="00E51AD5"/>
    <w:rsid w:val="00E526D3"/>
    <w:rsid w:val="00E54214"/>
    <w:rsid w:val="00E565DB"/>
    <w:rsid w:val="00E56CC5"/>
    <w:rsid w:val="00E61039"/>
    <w:rsid w:val="00E62BC8"/>
    <w:rsid w:val="00E6313A"/>
    <w:rsid w:val="00E64364"/>
    <w:rsid w:val="00E65B7A"/>
    <w:rsid w:val="00E66EA9"/>
    <w:rsid w:val="00E67796"/>
    <w:rsid w:val="00E67DF1"/>
    <w:rsid w:val="00E74C17"/>
    <w:rsid w:val="00E74EA0"/>
    <w:rsid w:val="00E93583"/>
    <w:rsid w:val="00E974CB"/>
    <w:rsid w:val="00EA056E"/>
    <w:rsid w:val="00EA399A"/>
    <w:rsid w:val="00EA65B8"/>
    <w:rsid w:val="00EB7442"/>
    <w:rsid w:val="00EC4725"/>
    <w:rsid w:val="00EC6783"/>
    <w:rsid w:val="00ED3C57"/>
    <w:rsid w:val="00ED3E54"/>
    <w:rsid w:val="00ED48FD"/>
    <w:rsid w:val="00ED4953"/>
    <w:rsid w:val="00ED6279"/>
    <w:rsid w:val="00ED6C31"/>
    <w:rsid w:val="00EE03A0"/>
    <w:rsid w:val="00EE4F43"/>
    <w:rsid w:val="00EF3454"/>
    <w:rsid w:val="00F003C4"/>
    <w:rsid w:val="00F0043B"/>
    <w:rsid w:val="00F07CED"/>
    <w:rsid w:val="00F11721"/>
    <w:rsid w:val="00F13BDA"/>
    <w:rsid w:val="00F14B4A"/>
    <w:rsid w:val="00F23656"/>
    <w:rsid w:val="00F34527"/>
    <w:rsid w:val="00F36DD8"/>
    <w:rsid w:val="00F41674"/>
    <w:rsid w:val="00F419D1"/>
    <w:rsid w:val="00F42B3D"/>
    <w:rsid w:val="00F474FB"/>
    <w:rsid w:val="00F51072"/>
    <w:rsid w:val="00F544D3"/>
    <w:rsid w:val="00F54790"/>
    <w:rsid w:val="00F553CB"/>
    <w:rsid w:val="00F666F8"/>
    <w:rsid w:val="00F70883"/>
    <w:rsid w:val="00F80575"/>
    <w:rsid w:val="00F80C6F"/>
    <w:rsid w:val="00F82970"/>
    <w:rsid w:val="00F84C48"/>
    <w:rsid w:val="00F91059"/>
    <w:rsid w:val="00F9252A"/>
    <w:rsid w:val="00FA076D"/>
    <w:rsid w:val="00FB063A"/>
    <w:rsid w:val="00FB0B99"/>
    <w:rsid w:val="00FC421C"/>
    <w:rsid w:val="00FC4734"/>
    <w:rsid w:val="00FC4FDE"/>
    <w:rsid w:val="00FC6193"/>
    <w:rsid w:val="00FC7939"/>
    <w:rsid w:val="00FD663C"/>
    <w:rsid w:val="00FE18C9"/>
    <w:rsid w:val="00FE1E80"/>
    <w:rsid w:val="00FE5605"/>
    <w:rsid w:val="00FF634A"/>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0B1F9"/>
  <w15:chartTrackingRefBased/>
  <w15:docId w15:val="{21ADA3BB-C818-4B76-8641-9FAF0126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BEF"/>
    <w:rPr>
      <w:sz w:val="24"/>
      <w:szCs w:val="24"/>
    </w:rPr>
  </w:style>
  <w:style w:type="paragraph" w:styleId="Heading2">
    <w:name w:val="heading 2"/>
    <w:basedOn w:val="Normal"/>
    <w:next w:val="Normal"/>
    <w:qFormat/>
    <w:rsid w:val="00B105BC"/>
    <w:pPr>
      <w:keepNext/>
      <w:framePr w:hSpace="180" w:wrap="around" w:vAnchor="text" w:hAnchor="page" w:x="934" w:y="916"/>
      <w:outlineLvl w:val="1"/>
    </w:pPr>
    <w:rPr>
      <w:rFonts w:ascii="Verdana" w:hAnsi="Verdana"/>
      <w:b/>
      <w:bCs/>
      <w:sz w:val="20"/>
      <w:szCs w:val="20"/>
    </w:rPr>
  </w:style>
  <w:style w:type="paragraph" w:styleId="Heading3">
    <w:name w:val="heading 3"/>
    <w:basedOn w:val="Normal"/>
    <w:next w:val="Normal"/>
    <w:qFormat/>
    <w:rsid w:val="00B105BC"/>
    <w:pPr>
      <w:keepNext/>
      <w:framePr w:hSpace="180" w:wrap="around" w:vAnchor="text" w:hAnchor="page" w:x="934" w:y="916"/>
      <w:jc w:val="center"/>
      <w:outlineLvl w:val="2"/>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0286"/>
    <w:pPr>
      <w:spacing w:before="100" w:beforeAutospacing="1" w:after="100" w:afterAutospacing="1"/>
    </w:pPr>
  </w:style>
  <w:style w:type="paragraph" w:styleId="Header">
    <w:name w:val="header"/>
    <w:basedOn w:val="Normal"/>
    <w:link w:val="HeaderChar"/>
    <w:uiPriority w:val="99"/>
    <w:rsid w:val="00AE7EC9"/>
    <w:pPr>
      <w:tabs>
        <w:tab w:val="center" w:pos="4320"/>
        <w:tab w:val="right" w:pos="8640"/>
      </w:tabs>
    </w:pPr>
  </w:style>
  <w:style w:type="paragraph" w:styleId="Footer">
    <w:name w:val="footer"/>
    <w:basedOn w:val="Normal"/>
    <w:rsid w:val="00AE7EC9"/>
    <w:pPr>
      <w:tabs>
        <w:tab w:val="center" w:pos="4320"/>
        <w:tab w:val="right" w:pos="8640"/>
      </w:tabs>
    </w:pPr>
  </w:style>
  <w:style w:type="paragraph" w:styleId="BalloonText">
    <w:name w:val="Balloon Text"/>
    <w:basedOn w:val="Normal"/>
    <w:semiHidden/>
    <w:rsid w:val="004F3899"/>
    <w:rPr>
      <w:rFonts w:ascii="Tahoma" w:hAnsi="Tahoma" w:cs="Tahoma"/>
      <w:sz w:val="16"/>
      <w:szCs w:val="16"/>
    </w:rPr>
  </w:style>
  <w:style w:type="paragraph" w:styleId="Caption">
    <w:name w:val="caption"/>
    <w:basedOn w:val="Normal"/>
    <w:next w:val="Normal"/>
    <w:qFormat/>
    <w:rsid w:val="000429F8"/>
    <w:pPr>
      <w:jc w:val="center"/>
    </w:pPr>
    <w:rPr>
      <w:rFonts w:ascii="Verdana" w:hAnsi="Verdana"/>
      <w:b/>
      <w:bCs/>
      <w:color w:val="FF0000"/>
      <w:sz w:val="18"/>
      <w:szCs w:val="20"/>
    </w:rPr>
  </w:style>
  <w:style w:type="table" w:styleId="TableGrid">
    <w:name w:val="Table Grid"/>
    <w:basedOn w:val="TableNormal"/>
    <w:rsid w:val="006F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F793C"/>
    <w:rPr>
      <w:sz w:val="16"/>
      <w:szCs w:val="16"/>
    </w:rPr>
  </w:style>
  <w:style w:type="paragraph" w:styleId="CommentText">
    <w:name w:val="annotation text"/>
    <w:basedOn w:val="Normal"/>
    <w:link w:val="CommentTextChar"/>
    <w:rsid w:val="00CF793C"/>
    <w:rPr>
      <w:sz w:val="20"/>
      <w:szCs w:val="20"/>
    </w:rPr>
  </w:style>
  <w:style w:type="character" w:customStyle="1" w:styleId="CommentTextChar">
    <w:name w:val="Comment Text Char"/>
    <w:basedOn w:val="DefaultParagraphFont"/>
    <w:link w:val="CommentText"/>
    <w:rsid w:val="00CF793C"/>
  </w:style>
  <w:style w:type="paragraph" w:styleId="CommentSubject">
    <w:name w:val="annotation subject"/>
    <w:basedOn w:val="CommentText"/>
    <w:next w:val="CommentText"/>
    <w:link w:val="CommentSubjectChar"/>
    <w:rsid w:val="00D631DF"/>
    <w:rPr>
      <w:b/>
      <w:bCs/>
    </w:rPr>
  </w:style>
  <w:style w:type="character" w:customStyle="1" w:styleId="CommentSubjectChar">
    <w:name w:val="Comment Subject Char"/>
    <w:link w:val="CommentSubject"/>
    <w:rsid w:val="00D631DF"/>
    <w:rPr>
      <w:b/>
      <w:bCs/>
    </w:rPr>
  </w:style>
  <w:style w:type="paragraph" w:customStyle="1" w:styleId="Default">
    <w:name w:val="Default"/>
    <w:rsid w:val="009B52E8"/>
    <w:pPr>
      <w:autoSpaceDE w:val="0"/>
      <w:autoSpaceDN w:val="0"/>
      <w:adjustRightInd w:val="0"/>
    </w:pPr>
    <w:rPr>
      <w:rFonts w:ascii="Calibri" w:hAnsi="Calibri" w:cs="Calibri"/>
      <w:color w:val="000000"/>
      <w:sz w:val="24"/>
      <w:szCs w:val="24"/>
    </w:rPr>
  </w:style>
  <w:style w:type="character" w:styleId="Hyperlink">
    <w:name w:val="Hyperlink"/>
    <w:rsid w:val="009A6F47"/>
    <w:rPr>
      <w:color w:val="0563C1"/>
      <w:u w:val="single"/>
    </w:rPr>
  </w:style>
  <w:style w:type="character" w:styleId="UnresolvedMention">
    <w:name w:val="Unresolved Mention"/>
    <w:uiPriority w:val="99"/>
    <w:semiHidden/>
    <w:unhideWhenUsed/>
    <w:rsid w:val="009A6F47"/>
    <w:rPr>
      <w:color w:val="605E5C"/>
      <w:shd w:val="clear" w:color="auto" w:fill="E1DFDD"/>
    </w:rPr>
  </w:style>
  <w:style w:type="character" w:customStyle="1" w:styleId="HeaderChar">
    <w:name w:val="Header Char"/>
    <w:link w:val="Header"/>
    <w:uiPriority w:val="99"/>
    <w:locked/>
    <w:rsid w:val="001B1645"/>
    <w:rPr>
      <w:sz w:val="24"/>
      <w:szCs w:val="24"/>
    </w:rPr>
  </w:style>
  <w:style w:type="character" w:styleId="Strong">
    <w:name w:val="Strong"/>
    <w:qFormat/>
    <w:rsid w:val="001B1645"/>
    <w:rPr>
      <w:b/>
      <w:bCs/>
    </w:rPr>
  </w:style>
  <w:style w:type="character" w:styleId="PlaceholderText">
    <w:name w:val="Placeholder Text"/>
    <w:basedOn w:val="DefaultParagraphFont"/>
    <w:uiPriority w:val="99"/>
    <w:semiHidden/>
    <w:rsid w:val="009961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2236">
      <w:bodyDiv w:val="1"/>
      <w:marLeft w:val="0"/>
      <w:marRight w:val="0"/>
      <w:marTop w:val="0"/>
      <w:marBottom w:val="0"/>
      <w:divBdr>
        <w:top w:val="none" w:sz="0" w:space="0" w:color="auto"/>
        <w:left w:val="none" w:sz="0" w:space="0" w:color="auto"/>
        <w:bottom w:val="none" w:sz="0" w:space="0" w:color="auto"/>
        <w:right w:val="none" w:sz="0" w:space="0" w:color="auto"/>
      </w:divBdr>
    </w:div>
    <w:div w:id="532815894">
      <w:bodyDiv w:val="1"/>
      <w:marLeft w:val="0"/>
      <w:marRight w:val="0"/>
      <w:marTop w:val="0"/>
      <w:marBottom w:val="0"/>
      <w:divBdr>
        <w:top w:val="none" w:sz="0" w:space="0" w:color="auto"/>
        <w:left w:val="none" w:sz="0" w:space="0" w:color="auto"/>
        <w:bottom w:val="none" w:sz="0" w:space="0" w:color="auto"/>
        <w:right w:val="none" w:sz="0" w:space="0" w:color="auto"/>
      </w:divBdr>
    </w:div>
    <w:div w:id="722607890">
      <w:bodyDiv w:val="1"/>
      <w:marLeft w:val="0"/>
      <w:marRight w:val="0"/>
      <w:marTop w:val="0"/>
      <w:marBottom w:val="0"/>
      <w:divBdr>
        <w:top w:val="none" w:sz="0" w:space="0" w:color="auto"/>
        <w:left w:val="none" w:sz="0" w:space="0" w:color="auto"/>
        <w:bottom w:val="none" w:sz="0" w:space="0" w:color="auto"/>
        <w:right w:val="none" w:sz="0" w:space="0" w:color="auto"/>
      </w:divBdr>
    </w:div>
    <w:div w:id="965040940">
      <w:bodyDiv w:val="1"/>
      <w:marLeft w:val="0"/>
      <w:marRight w:val="0"/>
      <w:marTop w:val="0"/>
      <w:marBottom w:val="0"/>
      <w:divBdr>
        <w:top w:val="none" w:sz="0" w:space="0" w:color="auto"/>
        <w:left w:val="none" w:sz="0" w:space="0" w:color="auto"/>
        <w:bottom w:val="none" w:sz="0" w:space="0" w:color="auto"/>
        <w:right w:val="none" w:sz="0" w:space="0" w:color="auto"/>
      </w:divBdr>
    </w:div>
    <w:div w:id="979185318">
      <w:bodyDiv w:val="1"/>
      <w:marLeft w:val="0"/>
      <w:marRight w:val="0"/>
      <w:marTop w:val="0"/>
      <w:marBottom w:val="0"/>
      <w:divBdr>
        <w:top w:val="none" w:sz="0" w:space="0" w:color="auto"/>
        <w:left w:val="none" w:sz="0" w:space="0" w:color="auto"/>
        <w:bottom w:val="none" w:sz="0" w:space="0" w:color="auto"/>
        <w:right w:val="none" w:sz="0" w:space="0" w:color="auto"/>
      </w:divBdr>
    </w:div>
    <w:div w:id="170297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sion_x0020_Level xmlns="d144ef81-a420-4d3d-9c25-279f13b02980">E</Revision_x0020_Level>
    <Effective_x0020_Date xmlns="d144ef81-a420-4d3d-9c25-279f13b02980">2017-05-30T07:00:00+00:00</Effective_x0020_Date>
    <Folder xmlns="d144ef81-a420-4d3d-9c25-279f13b02980">Section 1.0</Fold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B1CC8B43AE654DBA0C91CAF0162DDB" ma:contentTypeVersion="3" ma:contentTypeDescription="Create a new document." ma:contentTypeScope="" ma:versionID="80ce9ecceeee858db73875ef7d34b965">
  <xsd:schema xmlns:xsd="http://www.w3.org/2001/XMLSchema" xmlns:xs="http://www.w3.org/2001/XMLSchema" xmlns:p="http://schemas.microsoft.com/office/2006/metadata/properties" xmlns:ns2="d144ef81-a420-4d3d-9c25-279f13b02980" targetNamespace="http://schemas.microsoft.com/office/2006/metadata/properties" ma:root="true" ma:fieldsID="5e1130e606979e698c95a6ba00345f22" ns2:_="">
    <xsd:import namespace="d144ef81-a420-4d3d-9c25-279f13b02980"/>
    <xsd:element name="properties">
      <xsd:complexType>
        <xsd:sequence>
          <xsd:element name="documentManagement">
            <xsd:complexType>
              <xsd:all>
                <xsd:element ref="ns2:Folder"/>
                <xsd:element ref="ns2:Revision_x0020_Level"/>
                <xsd:element ref="ns2:Effective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ef81-a420-4d3d-9c25-279f13b02980" elementFormDefault="qualified">
    <xsd:import namespace="http://schemas.microsoft.com/office/2006/documentManagement/types"/>
    <xsd:import namespace="http://schemas.microsoft.com/office/infopath/2007/PartnerControls"/>
    <xsd:element name="Folder" ma:index="8" ma:displayName="Folder" ma:default="Section 1.0" ma:format="Dropdown" ma:internalName="Folder">
      <xsd:simpleType>
        <xsd:restriction base="dms:Choice">
          <xsd:enumeration value="Section 1.0"/>
          <xsd:enumeration value="Section 2.0"/>
          <xsd:enumeration value="Section 3.0"/>
          <xsd:enumeration value="Section 4.0"/>
          <xsd:enumeration value="Section 5.0"/>
          <xsd:enumeration value="Section 6.0"/>
          <xsd:enumeration value="Section 7.0"/>
          <xsd:enumeration value="Section 8.0"/>
          <xsd:enumeration value="SQAM"/>
        </xsd:restriction>
      </xsd:simpleType>
    </xsd:element>
    <xsd:element name="Revision_x0020_Level" ma:index="9" ma:displayName="Revision Level" ma:internalName="Revision_x0020_Level">
      <xsd:simpleType>
        <xsd:restriction base="dms:Text">
          <xsd:maxLength value="255"/>
        </xsd:restriction>
      </xsd:simpleType>
    </xsd:element>
    <xsd:element name="Effective_x0020_Date" ma:index="10" ma:displayName="Effective Date" ma:format="DateOnly" ma:internalName="Effe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7063-2F7E-4C8D-8535-12FA0894B2FD}">
  <ds:schemaRefs>
    <ds:schemaRef ds:uri="http://schemas.microsoft.com/office/2006/metadata/properties"/>
    <ds:schemaRef ds:uri="http://schemas.microsoft.com/office/infopath/2007/PartnerControls"/>
    <ds:schemaRef ds:uri="d144ef81-a420-4d3d-9c25-279f13b02980"/>
  </ds:schemaRefs>
</ds:datastoreItem>
</file>

<file path=customXml/itemProps2.xml><?xml version="1.0" encoding="utf-8"?>
<ds:datastoreItem xmlns:ds="http://schemas.openxmlformats.org/officeDocument/2006/customXml" ds:itemID="{4D826F21-4355-4AC9-AED5-CC98DE3CD80D}">
  <ds:schemaRefs>
    <ds:schemaRef ds:uri="http://schemas.microsoft.com/office/2006/metadata/longProperties"/>
  </ds:schemaRefs>
</ds:datastoreItem>
</file>

<file path=customXml/itemProps3.xml><?xml version="1.0" encoding="utf-8"?>
<ds:datastoreItem xmlns:ds="http://schemas.openxmlformats.org/officeDocument/2006/customXml" ds:itemID="{C5E275B9-5C2B-41CF-B2AB-71DDB48632FF}">
  <ds:schemaRefs>
    <ds:schemaRef ds:uri="http://schemas.microsoft.com/sharepoint/v3/contenttype/forms"/>
  </ds:schemaRefs>
</ds:datastoreItem>
</file>

<file path=customXml/itemProps4.xml><?xml version="1.0" encoding="utf-8"?>
<ds:datastoreItem xmlns:ds="http://schemas.openxmlformats.org/officeDocument/2006/customXml" ds:itemID="{DB8AE8BB-4F9C-41B9-B6FD-192FF8B26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ef81-a420-4d3d-9c25-279f13b02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50229A-70D7-4D4F-A5E9-908CF307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Supplier Name:</vt:lpstr>
    </vt:vector>
  </TitlesOfParts>
  <Company>The Boeing Company</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Name:</dc:title>
  <dc:subject/>
  <dc:creator>DPD Enterprise Team</dc:creator>
  <cp:keywords/>
  <cp:lastModifiedBy>Andrew Strausbaugh</cp:lastModifiedBy>
  <cp:revision>5</cp:revision>
  <cp:lastPrinted>2024-01-10T12:42:00Z</cp:lastPrinted>
  <dcterms:created xsi:type="dcterms:W3CDTF">2025-11-13T20:52:00Z</dcterms:created>
  <dcterms:modified xsi:type="dcterms:W3CDTF">2026-03-25T12:54:00Z</dcterms:modified>
</cp:coreProperties>
</file>